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DD4EB8" w14:textId="2B68C844" w:rsidR="001C6AEB" w:rsidRPr="004430D2" w:rsidRDefault="000201B1" w:rsidP="00494996">
      <w:pPr>
        <w:snapToGrid w:val="0"/>
        <w:spacing w:before="120" w:after="120" w:line="240" w:lineRule="auto"/>
        <w:jc w:val="both"/>
        <w:rPr>
          <w:rFonts w:ascii="Montserrat" w:hAnsi="Montserrat"/>
          <w:b/>
          <w:bCs/>
          <w:sz w:val="22"/>
          <w:szCs w:val="22"/>
        </w:rPr>
      </w:pPr>
      <w:r w:rsidRPr="004430D2">
        <w:rPr>
          <w:rFonts w:ascii="Montserrat" w:hAnsi="Montserrat"/>
          <w:b/>
          <w:bCs/>
          <w:sz w:val="22"/>
          <w:szCs w:val="22"/>
        </w:rPr>
        <w:t xml:space="preserve">Anexa 9_Indicatori </w:t>
      </w:r>
    </w:p>
    <w:p w14:paraId="6DD7B1B7" w14:textId="03895311" w:rsidR="001B7DA2" w:rsidRPr="004430D2" w:rsidRDefault="001B7DA2" w:rsidP="00494996">
      <w:pPr>
        <w:snapToGrid w:val="0"/>
        <w:spacing w:before="120" w:after="120" w:line="240" w:lineRule="auto"/>
        <w:rPr>
          <w:rFonts w:ascii="Montserrat" w:hAnsi="Montserrat" w:cs="Arial"/>
          <w:b/>
          <w:sz w:val="22"/>
          <w:szCs w:val="22"/>
          <w:lang w:val="en-US"/>
        </w:rPr>
      </w:pPr>
      <w:r w:rsidRPr="004430D2">
        <w:rPr>
          <w:rFonts w:ascii="Montserrat" w:hAnsi="Montserrat" w:cs="Arial"/>
          <w:b/>
          <w:sz w:val="22"/>
          <w:szCs w:val="22"/>
          <w:lang w:val="en-US"/>
        </w:rPr>
        <w:t xml:space="preserve">IR 1.3A </w:t>
      </w:r>
      <w:proofErr w:type="spellStart"/>
      <w:r w:rsidRPr="004430D2">
        <w:rPr>
          <w:rFonts w:ascii="Montserrat" w:hAnsi="Montserrat" w:cs="Arial"/>
          <w:b/>
          <w:sz w:val="22"/>
          <w:szCs w:val="22"/>
          <w:lang w:val="en-US"/>
        </w:rPr>
        <w:t>Sprijin</w:t>
      </w:r>
      <w:proofErr w:type="spellEnd"/>
      <w:r w:rsidRPr="004430D2">
        <w:rPr>
          <w:rFonts w:ascii="Montserrat" w:hAnsi="Montserrat" w:cs="Arial"/>
          <w:b/>
          <w:sz w:val="22"/>
          <w:szCs w:val="22"/>
          <w:lang w:val="en-US"/>
        </w:rPr>
        <w:t xml:space="preserve"> </w:t>
      </w:r>
      <w:proofErr w:type="spellStart"/>
      <w:r w:rsidRPr="004430D2">
        <w:rPr>
          <w:rFonts w:ascii="Montserrat" w:hAnsi="Montserrat" w:cs="Arial"/>
          <w:b/>
          <w:sz w:val="22"/>
          <w:szCs w:val="22"/>
          <w:lang w:val="en-US"/>
        </w:rPr>
        <w:t>pentru</w:t>
      </w:r>
      <w:proofErr w:type="spellEnd"/>
      <w:r w:rsidRPr="004430D2">
        <w:rPr>
          <w:rFonts w:ascii="Montserrat" w:hAnsi="Montserrat" w:cs="Arial"/>
          <w:b/>
          <w:sz w:val="22"/>
          <w:szCs w:val="22"/>
          <w:lang w:val="en-US"/>
        </w:rPr>
        <w:t xml:space="preserve"> </w:t>
      </w:r>
      <w:proofErr w:type="spellStart"/>
      <w:r w:rsidRPr="004430D2">
        <w:rPr>
          <w:rFonts w:ascii="Montserrat" w:hAnsi="Montserrat" w:cs="Arial"/>
          <w:b/>
          <w:sz w:val="22"/>
          <w:szCs w:val="22"/>
          <w:lang w:val="en-US"/>
        </w:rPr>
        <w:t>microîntreprinderi</w:t>
      </w:r>
      <w:proofErr w:type="spellEnd"/>
      <w:r w:rsidRPr="004430D2">
        <w:rPr>
          <w:rFonts w:ascii="Montserrat" w:hAnsi="Montserrat" w:cs="Arial"/>
          <w:b/>
          <w:sz w:val="22"/>
          <w:szCs w:val="22"/>
          <w:lang w:val="en-US"/>
        </w:rPr>
        <w:t xml:space="preserve"> – </w:t>
      </w:r>
      <w:proofErr w:type="spellStart"/>
      <w:r w:rsidRPr="004430D2">
        <w:rPr>
          <w:rFonts w:ascii="Montserrat" w:hAnsi="Montserrat" w:cs="Arial"/>
          <w:b/>
          <w:sz w:val="22"/>
          <w:szCs w:val="22"/>
          <w:lang w:val="en-US"/>
        </w:rPr>
        <w:t>Apelul</w:t>
      </w:r>
      <w:proofErr w:type="spellEnd"/>
      <w:r w:rsidRPr="004430D2">
        <w:rPr>
          <w:rFonts w:ascii="Montserrat" w:hAnsi="Montserrat" w:cs="Arial"/>
          <w:b/>
          <w:sz w:val="22"/>
          <w:szCs w:val="22"/>
          <w:lang w:val="en-US"/>
        </w:rPr>
        <w:t xml:space="preserve"> </w:t>
      </w:r>
      <w:r w:rsidR="008635B5">
        <w:rPr>
          <w:rFonts w:ascii="Montserrat" w:hAnsi="Montserrat" w:cs="Arial"/>
          <w:b/>
          <w:sz w:val="22"/>
          <w:szCs w:val="22"/>
          <w:lang w:val="en-US"/>
        </w:rPr>
        <w:t>2</w:t>
      </w:r>
    </w:p>
    <w:p w14:paraId="001465AD" w14:textId="77777777" w:rsidR="004430D2" w:rsidRDefault="004430D2" w:rsidP="00494996">
      <w:pPr>
        <w:snapToGrid w:val="0"/>
        <w:spacing w:before="120" w:after="120" w:line="240" w:lineRule="auto"/>
        <w:rPr>
          <w:rFonts w:ascii="Montserrat" w:hAnsi="Montserrat" w:cs="Arial"/>
          <w:b/>
          <w:sz w:val="20"/>
          <w:szCs w:val="20"/>
          <w:lang w:val="en-US"/>
        </w:rPr>
      </w:pPr>
    </w:p>
    <w:p w14:paraId="2EF11DC2" w14:textId="77777777" w:rsidR="004430D2" w:rsidRDefault="004430D2" w:rsidP="00494996">
      <w:pPr>
        <w:snapToGrid w:val="0"/>
        <w:spacing w:before="120" w:after="120" w:line="240" w:lineRule="auto"/>
        <w:rPr>
          <w:rFonts w:ascii="Montserrat" w:hAnsi="Montserrat" w:cs="Arial"/>
          <w:b/>
          <w:sz w:val="20"/>
          <w:szCs w:val="20"/>
          <w:lang w:val="en-US"/>
        </w:rPr>
      </w:pPr>
    </w:p>
    <w:sdt>
      <w:sdtPr>
        <w:rPr>
          <w:rFonts w:ascii="Arial" w:eastAsiaTheme="minorHAnsi" w:hAnsi="Arial" w:cstheme="minorBidi"/>
          <w:b w:val="0"/>
          <w:bCs w:val="0"/>
          <w:color w:val="27344C"/>
          <w:sz w:val="24"/>
          <w:szCs w:val="24"/>
          <w:lang w:val="en-RO"/>
        </w:rPr>
        <w:id w:val="712467307"/>
        <w:docPartObj>
          <w:docPartGallery w:val="Table of Contents"/>
          <w:docPartUnique/>
        </w:docPartObj>
      </w:sdtPr>
      <w:sdtEndPr>
        <w:rPr>
          <w:noProof/>
        </w:rPr>
      </w:sdtEndPr>
      <w:sdtContent>
        <w:p w14:paraId="3682594D" w14:textId="54C830C7" w:rsidR="002F34D7" w:rsidRPr="007A5AD4" w:rsidRDefault="007A5AD4">
          <w:pPr>
            <w:pStyle w:val="TOCHeading"/>
            <w:rPr>
              <w:rFonts w:ascii="Montserrat" w:hAnsi="Montserrat"/>
              <w:color w:val="27344C"/>
              <w:sz w:val="22"/>
              <w:szCs w:val="22"/>
            </w:rPr>
          </w:pPr>
          <w:proofErr w:type="spellStart"/>
          <w:r w:rsidRPr="007A5AD4">
            <w:rPr>
              <w:rFonts w:ascii="Montserrat" w:hAnsi="Montserrat"/>
              <w:color w:val="27344C"/>
              <w:sz w:val="22"/>
              <w:szCs w:val="22"/>
            </w:rPr>
            <w:t>Cuprins</w:t>
          </w:r>
          <w:proofErr w:type="spellEnd"/>
        </w:p>
        <w:p w14:paraId="09FE1721" w14:textId="01ACDDB7" w:rsidR="008635B5" w:rsidRDefault="002F34D7">
          <w:pPr>
            <w:pStyle w:val="TOC1"/>
            <w:tabs>
              <w:tab w:val="left" w:pos="480"/>
              <w:tab w:val="right" w:leader="dot" w:pos="13882"/>
            </w:tabs>
            <w:rPr>
              <w:rFonts w:eastAsiaTheme="minorEastAsia" w:cstheme="minorBidi"/>
              <w:b w:val="0"/>
              <w:bCs w:val="0"/>
              <w:caps w:val="0"/>
              <w:noProof/>
              <w:color w:val="auto"/>
              <w:sz w:val="24"/>
              <w:szCs w:val="24"/>
              <w:lang w:eastAsia="en-GB"/>
            </w:rPr>
          </w:pPr>
          <w:r w:rsidRPr="007A5AD4">
            <w:rPr>
              <w:rFonts w:ascii="Montserrat" w:hAnsi="Montserrat"/>
              <w:b w:val="0"/>
              <w:bCs w:val="0"/>
              <w:sz w:val="22"/>
              <w:szCs w:val="22"/>
            </w:rPr>
            <w:fldChar w:fldCharType="begin"/>
          </w:r>
          <w:r w:rsidRPr="007A5AD4">
            <w:rPr>
              <w:rFonts w:ascii="Montserrat" w:hAnsi="Montserrat"/>
              <w:sz w:val="22"/>
              <w:szCs w:val="22"/>
            </w:rPr>
            <w:instrText xml:space="preserve"> TOC \o "1-3" \h \z \u </w:instrText>
          </w:r>
          <w:r w:rsidRPr="007A5AD4">
            <w:rPr>
              <w:rFonts w:ascii="Montserrat" w:hAnsi="Montserrat"/>
              <w:b w:val="0"/>
              <w:bCs w:val="0"/>
              <w:sz w:val="22"/>
              <w:szCs w:val="22"/>
            </w:rPr>
            <w:fldChar w:fldCharType="separate"/>
          </w:r>
          <w:hyperlink w:anchor="_Toc148431980" w:history="1">
            <w:r w:rsidR="008635B5" w:rsidRPr="002A4C38">
              <w:rPr>
                <w:rStyle w:val="Hyperlink"/>
                <w:rFonts w:ascii="Montserrat" w:hAnsi="Montserrat"/>
                <w:noProof/>
              </w:rPr>
              <w:t>A.</w:t>
            </w:r>
            <w:r w:rsidR="008635B5">
              <w:rPr>
                <w:rFonts w:eastAsiaTheme="minorEastAsia" w:cstheme="minorBidi"/>
                <w:b w:val="0"/>
                <w:bCs w:val="0"/>
                <w:caps w:val="0"/>
                <w:noProof/>
                <w:color w:val="auto"/>
                <w:sz w:val="24"/>
                <w:szCs w:val="24"/>
                <w:lang w:eastAsia="en-GB"/>
              </w:rPr>
              <w:tab/>
            </w:r>
            <w:r w:rsidR="008635B5" w:rsidRPr="002A4C38">
              <w:rPr>
                <w:rStyle w:val="Hyperlink"/>
                <w:rFonts w:ascii="Montserrat" w:hAnsi="Montserrat"/>
                <w:noProof/>
              </w:rPr>
              <w:t>Indicatori de realizare și de rezultat</w:t>
            </w:r>
            <w:r w:rsidR="008635B5">
              <w:rPr>
                <w:noProof/>
                <w:webHidden/>
              </w:rPr>
              <w:tab/>
            </w:r>
            <w:r w:rsidR="008635B5">
              <w:rPr>
                <w:noProof/>
                <w:webHidden/>
              </w:rPr>
              <w:fldChar w:fldCharType="begin"/>
            </w:r>
            <w:r w:rsidR="008635B5">
              <w:rPr>
                <w:noProof/>
                <w:webHidden/>
              </w:rPr>
              <w:instrText xml:space="preserve"> PAGEREF _Toc148431980 \h </w:instrText>
            </w:r>
            <w:r w:rsidR="008635B5">
              <w:rPr>
                <w:noProof/>
                <w:webHidden/>
              </w:rPr>
            </w:r>
            <w:r w:rsidR="008635B5">
              <w:rPr>
                <w:noProof/>
                <w:webHidden/>
              </w:rPr>
              <w:fldChar w:fldCharType="separate"/>
            </w:r>
            <w:r w:rsidR="008635B5">
              <w:rPr>
                <w:noProof/>
                <w:webHidden/>
              </w:rPr>
              <w:t>2</w:t>
            </w:r>
            <w:r w:rsidR="008635B5">
              <w:rPr>
                <w:noProof/>
                <w:webHidden/>
              </w:rPr>
              <w:fldChar w:fldCharType="end"/>
            </w:r>
          </w:hyperlink>
        </w:p>
        <w:p w14:paraId="73CA100C" w14:textId="6C23BA1A" w:rsidR="008635B5" w:rsidRDefault="00000000">
          <w:pPr>
            <w:pStyle w:val="TOC1"/>
            <w:tabs>
              <w:tab w:val="left" w:pos="480"/>
              <w:tab w:val="right" w:leader="dot" w:pos="13882"/>
            </w:tabs>
            <w:rPr>
              <w:rFonts w:eastAsiaTheme="minorEastAsia" w:cstheme="minorBidi"/>
              <w:b w:val="0"/>
              <w:bCs w:val="0"/>
              <w:caps w:val="0"/>
              <w:noProof/>
              <w:color w:val="auto"/>
              <w:sz w:val="24"/>
              <w:szCs w:val="24"/>
              <w:lang w:eastAsia="en-GB"/>
            </w:rPr>
          </w:pPr>
          <w:hyperlink w:anchor="_Toc148431981" w:history="1">
            <w:r w:rsidR="008635B5" w:rsidRPr="002A4C38">
              <w:rPr>
                <w:rStyle w:val="Hyperlink"/>
                <w:rFonts w:ascii="Montserrat" w:hAnsi="Montserrat"/>
                <w:noProof/>
              </w:rPr>
              <w:t>B.</w:t>
            </w:r>
            <w:r w:rsidR="008635B5">
              <w:rPr>
                <w:rFonts w:eastAsiaTheme="minorEastAsia" w:cstheme="minorBidi"/>
                <w:b w:val="0"/>
                <w:bCs w:val="0"/>
                <w:caps w:val="0"/>
                <w:noProof/>
                <w:color w:val="auto"/>
                <w:sz w:val="24"/>
                <w:szCs w:val="24"/>
                <w:lang w:eastAsia="en-GB"/>
              </w:rPr>
              <w:tab/>
            </w:r>
            <w:r w:rsidR="008635B5" w:rsidRPr="002A4C38">
              <w:rPr>
                <w:rStyle w:val="Hyperlink"/>
                <w:rFonts w:ascii="Montserrat" w:hAnsi="Montserrat"/>
                <w:noProof/>
              </w:rPr>
              <w:t>Indicatori specifici</w:t>
            </w:r>
            <w:r w:rsidR="008635B5" w:rsidRPr="002A4C38">
              <w:rPr>
                <w:rStyle w:val="Hyperlink"/>
                <w:noProof/>
              </w:rPr>
              <w:t xml:space="preserve"> </w:t>
            </w:r>
            <w:r w:rsidR="008635B5" w:rsidRPr="002A4C38">
              <w:rPr>
                <w:rStyle w:val="Hyperlink"/>
                <w:rFonts w:ascii="Montserrat" w:hAnsi="Montserrat"/>
                <w:noProof/>
              </w:rPr>
              <w:t>apelului de proiecte nr. PRV/1.3.A/2</w:t>
            </w:r>
            <w:r w:rsidR="008635B5">
              <w:rPr>
                <w:noProof/>
                <w:webHidden/>
              </w:rPr>
              <w:tab/>
            </w:r>
            <w:r w:rsidR="008635B5">
              <w:rPr>
                <w:noProof/>
                <w:webHidden/>
              </w:rPr>
              <w:fldChar w:fldCharType="begin"/>
            </w:r>
            <w:r w:rsidR="008635B5">
              <w:rPr>
                <w:noProof/>
                <w:webHidden/>
              </w:rPr>
              <w:instrText xml:space="preserve"> PAGEREF _Toc148431981 \h </w:instrText>
            </w:r>
            <w:r w:rsidR="008635B5">
              <w:rPr>
                <w:noProof/>
                <w:webHidden/>
              </w:rPr>
            </w:r>
            <w:r w:rsidR="008635B5">
              <w:rPr>
                <w:noProof/>
                <w:webHidden/>
              </w:rPr>
              <w:fldChar w:fldCharType="separate"/>
            </w:r>
            <w:r w:rsidR="008635B5">
              <w:rPr>
                <w:noProof/>
                <w:webHidden/>
              </w:rPr>
              <w:t>3</w:t>
            </w:r>
            <w:r w:rsidR="008635B5">
              <w:rPr>
                <w:noProof/>
                <w:webHidden/>
              </w:rPr>
              <w:fldChar w:fldCharType="end"/>
            </w:r>
          </w:hyperlink>
        </w:p>
        <w:p w14:paraId="29D6A2FF" w14:textId="20031AA5" w:rsidR="008635B5" w:rsidRDefault="00000000">
          <w:pPr>
            <w:pStyle w:val="TOC1"/>
            <w:tabs>
              <w:tab w:val="left" w:pos="480"/>
              <w:tab w:val="right" w:leader="dot" w:pos="13882"/>
            </w:tabs>
            <w:rPr>
              <w:rFonts w:eastAsiaTheme="minorEastAsia" w:cstheme="minorBidi"/>
              <w:b w:val="0"/>
              <w:bCs w:val="0"/>
              <w:caps w:val="0"/>
              <w:noProof/>
              <w:color w:val="auto"/>
              <w:sz w:val="24"/>
              <w:szCs w:val="24"/>
              <w:lang w:eastAsia="en-GB"/>
            </w:rPr>
          </w:pPr>
          <w:hyperlink w:anchor="_Toc148431982" w:history="1">
            <w:r w:rsidR="008635B5" w:rsidRPr="002A4C38">
              <w:rPr>
                <w:rStyle w:val="Hyperlink"/>
                <w:rFonts w:ascii="Montserrat" w:hAnsi="Montserrat"/>
                <w:noProof/>
              </w:rPr>
              <w:t>C.</w:t>
            </w:r>
            <w:r w:rsidR="008635B5">
              <w:rPr>
                <w:rFonts w:eastAsiaTheme="minorEastAsia" w:cstheme="minorBidi"/>
                <w:b w:val="0"/>
                <w:bCs w:val="0"/>
                <w:caps w:val="0"/>
                <w:noProof/>
                <w:color w:val="auto"/>
                <w:sz w:val="24"/>
                <w:szCs w:val="24"/>
                <w:lang w:eastAsia="en-GB"/>
              </w:rPr>
              <w:tab/>
            </w:r>
            <w:r w:rsidR="008635B5" w:rsidRPr="002A4C38">
              <w:rPr>
                <w:rStyle w:val="Hyperlink"/>
                <w:rFonts w:ascii="Montserrat" w:hAnsi="Montserrat"/>
                <w:noProof/>
              </w:rPr>
              <w:t>Metodologia de calcul ENI aferent indicatorului RCR01 Locuri de muncă create în entitățile care beneficiază de sprijin</w:t>
            </w:r>
            <w:r w:rsidR="008635B5">
              <w:rPr>
                <w:noProof/>
                <w:webHidden/>
              </w:rPr>
              <w:tab/>
            </w:r>
            <w:r w:rsidR="008635B5">
              <w:rPr>
                <w:noProof/>
                <w:webHidden/>
              </w:rPr>
              <w:fldChar w:fldCharType="begin"/>
            </w:r>
            <w:r w:rsidR="008635B5">
              <w:rPr>
                <w:noProof/>
                <w:webHidden/>
              </w:rPr>
              <w:instrText xml:space="preserve"> PAGEREF _Toc148431982 \h </w:instrText>
            </w:r>
            <w:r w:rsidR="008635B5">
              <w:rPr>
                <w:noProof/>
                <w:webHidden/>
              </w:rPr>
            </w:r>
            <w:r w:rsidR="008635B5">
              <w:rPr>
                <w:noProof/>
                <w:webHidden/>
              </w:rPr>
              <w:fldChar w:fldCharType="separate"/>
            </w:r>
            <w:r w:rsidR="008635B5">
              <w:rPr>
                <w:noProof/>
                <w:webHidden/>
              </w:rPr>
              <w:t>5</w:t>
            </w:r>
            <w:r w:rsidR="008635B5">
              <w:rPr>
                <w:noProof/>
                <w:webHidden/>
              </w:rPr>
              <w:fldChar w:fldCharType="end"/>
            </w:r>
          </w:hyperlink>
        </w:p>
        <w:p w14:paraId="2A37EAED" w14:textId="354D9E73" w:rsidR="008635B5" w:rsidRDefault="00000000">
          <w:pPr>
            <w:pStyle w:val="TOC2"/>
            <w:tabs>
              <w:tab w:val="right" w:leader="dot" w:pos="13882"/>
            </w:tabs>
            <w:rPr>
              <w:rFonts w:eastAsiaTheme="minorEastAsia" w:cstheme="minorBidi"/>
              <w:smallCaps w:val="0"/>
              <w:noProof/>
              <w:color w:val="auto"/>
              <w:sz w:val="24"/>
              <w:szCs w:val="24"/>
              <w:lang w:eastAsia="en-GB"/>
            </w:rPr>
          </w:pPr>
          <w:hyperlink w:anchor="_Toc148431983" w:history="1">
            <w:r w:rsidR="008635B5" w:rsidRPr="002A4C38">
              <w:rPr>
                <w:rStyle w:val="Hyperlink"/>
                <w:rFonts w:ascii="Montserrat" w:hAnsi="Montserrat" w:cs="Arial"/>
                <w:noProof/>
                <w:lang w:val="ro-RO"/>
              </w:rPr>
              <w:t>DEFINIȚIE</w:t>
            </w:r>
            <w:r w:rsidR="008635B5">
              <w:rPr>
                <w:noProof/>
                <w:webHidden/>
              </w:rPr>
              <w:tab/>
            </w:r>
            <w:r w:rsidR="008635B5">
              <w:rPr>
                <w:noProof/>
                <w:webHidden/>
              </w:rPr>
              <w:fldChar w:fldCharType="begin"/>
            </w:r>
            <w:r w:rsidR="008635B5">
              <w:rPr>
                <w:noProof/>
                <w:webHidden/>
              </w:rPr>
              <w:instrText xml:space="preserve"> PAGEREF _Toc148431983 \h </w:instrText>
            </w:r>
            <w:r w:rsidR="008635B5">
              <w:rPr>
                <w:noProof/>
                <w:webHidden/>
              </w:rPr>
            </w:r>
            <w:r w:rsidR="008635B5">
              <w:rPr>
                <w:noProof/>
                <w:webHidden/>
              </w:rPr>
              <w:fldChar w:fldCharType="separate"/>
            </w:r>
            <w:r w:rsidR="008635B5">
              <w:rPr>
                <w:noProof/>
                <w:webHidden/>
              </w:rPr>
              <w:t>5</w:t>
            </w:r>
            <w:r w:rsidR="008635B5">
              <w:rPr>
                <w:noProof/>
                <w:webHidden/>
              </w:rPr>
              <w:fldChar w:fldCharType="end"/>
            </w:r>
          </w:hyperlink>
        </w:p>
        <w:p w14:paraId="3E3C5B37" w14:textId="4E1D6AC3" w:rsidR="008635B5" w:rsidRDefault="00000000">
          <w:pPr>
            <w:pStyle w:val="TOC2"/>
            <w:tabs>
              <w:tab w:val="right" w:leader="dot" w:pos="13882"/>
            </w:tabs>
            <w:rPr>
              <w:rFonts w:eastAsiaTheme="minorEastAsia" w:cstheme="minorBidi"/>
              <w:smallCaps w:val="0"/>
              <w:noProof/>
              <w:color w:val="auto"/>
              <w:sz w:val="24"/>
              <w:szCs w:val="24"/>
              <w:lang w:eastAsia="en-GB"/>
            </w:rPr>
          </w:pPr>
          <w:hyperlink w:anchor="_Toc148431984" w:history="1">
            <w:r w:rsidR="008635B5" w:rsidRPr="002A4C38">
              <w:rPr>
                <w:rStyle w:val="Hyperlink"/>
                <w:rFonts w:ascii="Montserrat" w:hAnsi="Montserrat" w:cs="Arial"/>
                <w:noProof/>
                <w:lang w:val="ro-RO"/>
              </w:rPr>
              <w:t>MODALITATE DE CALCUL ENI</w:t>
            </w:r>
            <w:r w:rsidR="008635B5">
              <w:rPr>
                <w:noProof/>
                <w:webHidden/>
              </w:rPr>
              <w:tab/>
            </w:r>
            <w:r w:rsidR="008635B5">
              <w:rPr>
                <w:noProof/>
                <w:webHidden/>
              </w:rPr>
              <w:fldChar w:fldCharType="begin"/>
            </w:r>
            <w:r w:rsidR="008635B5">
              <w:rPr>
                <w:noProof/>
                <w:webHidden/>
              </w:rPr>
              <w:instrText xml:space="preserve"> PAGEREF _Toc148431984 \h </w:instrText>
            </w:r>
            <w:r w:rsidR="008635B5">
              <w:rPr>
                <w:noProof/>
                <w:webHidden/>
              </w:rPr>
            </w:r>
            <w:r w:rsidR="008635B5">
              <w:rPr>
                <w:noProof/>
                <w:webHidden/>
              </w:rPr>
              <w:fldChar w:fldCharType="separate"/>
            </w:r>
            <w:r w:rsidR="008635B5">
              <w:rPr>
                <w:noProof/>
                <w:webHidden/>
              </w:rPr>
              <w:t>6</w:t>
            </w:r>
            <w:r w:rsidR="008635B5">
              <w:rPr>
                <w:noProof/>
                <w:webHidden/>
              </w:rPr>
              <w:fldChar w:fldCharType="end"/>
            </w:r>
          </w:hyperlink>
        </w:p>
        <w:p w14:paraId="2C843402" w14:textId="7E13E000" w:rsidR="008635B5" w:rsidRDefault="00000000">
          <w:pPr>
            <w:pStyle w:val="TOC2"/>
            <w:tabs>
              <w:tab w:val="right" w:leader="dot" w:pos="13882"/>
            </w:tabs>
            <w:rPr>
              <w:rFonts w:eastAsiaTheme="minorEastAsia" w:cstheme="minorBidi"/>
              <w:smallCaps w:val="0"/>
              <w:noProof/>
              <w:color w:val="auto"/>
              <w:sz w:val="24"/>
              <w:szCs w:val="24"/>
              <w:lang w:eastAsia="en-GB"/>
            </w:rPr>
          </w:pPr>
          <w:hyperlink w:anchor="_Toc148431985" w:history="1">
            <w:r w:rsidR="008635B5" w:rsidRPr="002A4C38">
              <w:rPr>
                <w:rStyle w:val="Hyperlink"/>
                <w:rFonts w:ascii="Montserrat" w:hAnsi="Montserrat" w:cs="Arial"/>
                <w:noProof/>
                <w:lang w:val="ro-RO"/>
              </w:rPr>
              <w:t>FORMULA DE CALCUL</w:t>
            </w:r>
            <w:r w:rsidR="008635B5">
              <w:rPr>
                <w:noProof/>
                <w:webHidden/>
              </w:rPr>
              <w:tab/>
            </w:r>
            <w:r w:rsidR="008635B5">
              <w:rPr>
                <w:noProof/>
                <w:webHidden/>
              </w:rPr>
              <w:fldChar w:fldCharType="begin"/>
            </w:r>
            <w:r w:rsidR="008635B5">
              <w:rPr>
                <w:noProof/>
                <w:webHidden/>
              </w:rPr>
              <w:instrText xml:space="preserve"> PAGEREF _Toc148431985 \h </w:instrText>
            </w:r>
            <w:r w:rsidR="008635B5">
              <w:rPr>
                <w:noProof/>
                <w:webHidden/>
              </w:rPr>
            </w:r>
            <w:r w:rsidR="008635B5">
              <w:rPr>
                <w:noProof/>
                <w:webHidden/>
              </w:rPr>
              <w:fldChar w:fldCharType="separate"/>
            </w:r>
            <w:r w:rsidR="008635B5">
              <w:rPr>
                <w:noProof/>
                <w:webHidden/>
              </w:rPr>
              <w:t>6</w:t>
            </w:r>
            <w:r w:rsidR="008635B5">
              <w:rPr>
                <w:noProof/>
                <w:webHidden/>
              </w:rPr>
              <w:fldChar w:fldCharType="end"/>
            </w:r>
          </w:hyperlink>
        </w:p>
        <w:p w14:paraId="66CC0133" w14:textId="5555A725" w:rsidR="008635B5" w:rsidRDefault="00000000">
          <w:pPr>
            <w:pStyle w:val="TOC2"/>
            <w:tabs>
              <w:tab w:val="right" w:leader="dot" w:pos="13882"/>
            </w:tabs>
            <w:rPr>
              <w:rFonts w:eastAsiaTheme="minorEastAsia" w:cstheme="minorBidi"/>
              <w:smallCaps w:val="0"/>
              <w:noProof/>
              <w:color w:val="auto"/>
              <w:sz w:val="24"/>
              <w:szCs w:val="24"/>
              <w:lang w:eastAsia="en-GB"/>
            </w:rPr>
          </w:pPr>
          <w:hyperlink w:anchor="_Toc148431986" w:history="1">
            <w:r w:rsidR="008635B5" w:rsidRPr="002A4C38">
              <w:rPr>
                <w:rStyle w:val="Hyperlink"/>
                <w:rFonts w:ascii="Montserrat" w:hAnsi="Montserrat" w:cs="Arial"/>
                <w:noProof/>
                <w:lang w:val="ro-RO"/>
              </w:rPr>
              <w:t>Exemplu de calcul privind depunerea raportului de expertiză contabilă extrajudiciară</w:t>
            </w:r>
            <w:r w:rsidR="008635B5">
              <w:rPr>
                <w:noProof/>
                <w:webHidden/>
              </w:rPr>
              <w:tab/>
            </w:r>
            <w:r w:rsidR="008635B5">
              <w:rPr>
                <w:noProof/>
                <w:webHidden/>
              </w:rPr>
              <w:fldChar w:fldCharType="begin"/>
            </w:r>
            <w:r w:rsidR="008635B5">
              <w:rPr>
                <w:noProof/>
                <w:webHidden/>
              </w:rPr>
              <w:instrText xml:space="preserve"> PAGEREF _Toc148431986 \h </w:instrText>
            </w:r>
            <w:r w:rsidR="008635B5">
              <w:rPr>
                <w:noProof/>
                <w:webHidden/>
              </w:rPr>
            </w:r>
            <w:r w:rsidR="008635B5">
              <w:rPr>
                <w:noProof/>
                <w:webHidden/>
              </w:rPr>
              <w:fldChar w:fldCharType="separate"/>
            </w:r>
            <w:r w:rsidR="008635B5">
              <w:rPr>
                <w:noProof/>
                <w:webHidden/>
              </w:rPr>
              <w:t>10</w:t>
            </w:r>
            <w:r w:rsidR="008635B5">
              <w:rPr>
                <w:noProof/>
                <w:webHidden/>
              </w:rPr>
              <w:fldChar w:fldCharType="end"/>
            </w:r>
          </w:hyperlink>
        </w:p>
        <w:p w14:paraId="3B56DE84" w14:textId="25909BA1" w:rsidR="008635B5" w:rsidRDefault="00000000">
          <w:pPr>
            <w:pStyle w:val="TOC2"/>
            <w:tabs>
              <w:tab w:val="right" w:leader="dot" w:pos="13882"/>
            </w:tabs>
            <w:rPr>
              <w:rFonts w:eastAsiaTheme="minorEastAsia" w:cstheme="minorBidi"/>
              <w:smallCaps w:val="0"/>
              <w:noProof/>
              <w:color w:val="auto"/>
              <w:sz w:val="24"/>
              <w:szCs w:val="24"/>
              <w:lang w:eastAsia="en-GB"/>
            </w:rPr>
          </w:pPr>
          <w:hyperlink w:anchor="_Toc148431987" w:history="1">
            <w:r w:rsidR="008635B5" w:rsidRPr="002A4C38">
              <w:rPr>
                <w:rStyle w:val="Hyperlink"/>
                <w:rFonts w:ascii="Montserrat" w:hAnsi="Montserrat" w:cs="Arial"/>
                <w:noProof/>
                <w:lang w:val="ro-RO"/>
              </w:rPr>
              <w:t>REPREZENTARE GRAFICĂ</w:t>
            </w:r>
            <w:r w:rsidR="008635B5">
              <w:rPr>
                <w:noProof/>
                <w:webHidden/>
              </w:rPr>
              <w:tab/>
            </w:r>
            <w:r w:rsidR="008635B5">
              <w:rPr>
                <w:noProof/>
                <w:webHidden/>
              </w:rPr>
              <w:fldChar w:fldCharType="begin"/>
            </w:r>
            <w:r w:rsidR="008635B5">
              <w:rPr>
                <w:noProof/>
                <w:webHidden/>
              </w:rPr>
              <w:instrText xml:space="preserve"> PAGEREF _Toc148431987 \h </w:instrText>
            </w:r>
            <w:r w:rsidR="008635B5">
              <w:rPr>
                <w:noProof/>
                <w:webHidden/>
              </w:rPr>
            </w:r>
            <w:r w:rsidR="008635B5">
              <w:rPr>
                <w:noProof/>
                <w:webHidden/>
              </w:rPr>
              <w:fldChar w:fldCharType="separate"/>
            </w:r>
            <w:r w:rsidR="008635B5">
              <w:rPr>
                <w:noProof/>
                <w:webHidden/>
              </w:rPr>
              <w:t>11</w:t>
            </w:r>
            <w:r w:rsidR="008635B5">
              <w:rPr>
                <w:noProof/>
                <w:webHidden/>
              </w:rPr>
              <w:fldChar w:fldCharType="end"/>
            </w:r>
          </w:hyperlink>
        </w:p>
        <w:p w14:paraId="41A8BB49" w14:textId="0EA33164" w:rsidR="002F34D7" w:rsidRDefault="002F34D7">
          <w:r w:rsidRPr="007A5AD4">
            <w:rPr>
              <w:rFonts w:ascii="Montserrat" w:hAnsi="Montserrat"/>
              <w:b/>
              <w:bCs/>
              <w:noProof/>
              <w:sz w:val="22"/>
              <w:szCs w:val="22"/>
            </w:rPr>
            <w:fldChar w:fldCharType="end"/>
          </w:r>
        </w:p>
      </w:sdtContent>
    </w:sdt>
    <w:p w14:paraId="2E462D73" w14:textId="77777777" w:rsidR="004430D2" w:rsidRDefault="004430D2" w:rsidP="00494996">
      <w:pPr>
        <w:snapToGrid w:val="0"/>
        <w:spacing w:before="120" w:after="120" w:line="240" w:lineRule="auto"/>
        <w:rPr>
          <w:rFonts w:ascii="Montserrat" w:hAnsi="Montserrat" w:cs="Arial"/>
          <w:b/>
          <w:sz w:val="20"/>
          <w:szCs w:val="20"/>
          <w:lang w:val="en-US"/>
        </w:rPr>
      </w:pPr>
    </w:p>
    <w:p w14:paraId="234EB766" w14:textId="77777777" w:rsidR="004430D2" w:rsidRDefault="004430D2" w:rsidP="00494996">
      <w:pPr>
        <w:snapToGrid w:val="0"/>
        <w:spacing w:before="120" w:after="120" w:line="240" w:lineRule="auto"/>
        <w:rPr>
          <w:rFonts w:ascii="Montserrat" w:hAnsi="Montserrat" w:cs="Arial"/>
          <w:b/>
          <w:sz w:val="20"/>
          <w:szCs w:val="20"/>
          <w:lang w:val="en-US"/>
        </w:rPr>
      </w:pPr>
    </w:p>
    <w:p w14:paraId="7FE93108" w14:textId="77777777" w:rsidR="004430D2" w:rsidRDefault="004430D2" w:rsidP="00494996">
      <w:pPr>
        <w:snapToGrid w:val="0"/>
        <w:spacing w:before="120" w:after="120" w:line="240" w:lineRule="auto"/>
        <w:rPr>
          <w:rFonts w:ascii="Montserrat" w:hAnsi="Montserrat" w:cs="Arial"/>
          <w:b/>
          <w:sz w:val="20"/>
          <w:szCs w:val="20"/>
          <w:lang w:val="en-US"/>
        </w:rPr>
      </w:pPr>
    </w:p>
    <w:p w14:paraId="553A2D1A" w14:textId="2AE75FB8" w:rsidR="004430D2" w:rsidRDefault="004430D2" w:rsidP="00494996">
      <w:pPr>
        <w:snapToGrid w:val="0"/>
        <w:spacing w:before="120" w:after="120" w:line="240" w:lineRule="auto"/>
        <w:rPr>
          <w:rFonts w:ascii="Montserrat" w:hAnsi="Montserrat" w:cs="Arial"/>
          <w:b/>
          <w:sz w:val="20"/>
          <w:szCs w:val="20"/>
          <w:lang w:val="en-US"/>
        </w:rPr>
      </w:pPr>
    </w:p>
    <w:p w14:paraId="094FDA8F" w14:textId="77777777" w:rsidR="008635B5" w:rsidRDefault="008635B5" w:rsidP="00494996">
      <w:pPr>
        <w:snapToGrid w:val="0"/>
        <w:spacing w:before="120" w:after="120" w:line="240" w:lineRule="auto"/>
        <w:rPr>
          <w:rFonts w:ascii="Montserrat" w:hAnsi="Montserrat" w:cs="Arial"/>
          <w:b/>
          <w:sz w:val="20"/>
          <w:szCs w:val="20"/>
          <w:lang w:val="en-US"/>
        </w:rPr>
      </w:pPr>
    </w:p>
    <w:p w14:paraId="3BEA53BA" w14:textId="77777777" w:rsidR="004430D2" w:rsidRPr="001B7DA2" w:rsidRDefault="004430D2" w:rsidP="00494996">
      <w:pPr>
        <w:snapToGrid w:val="0"/>
        <w:spacing w:before="120" w:after="120" w:line="240" w:lineRule="auto"/>
        <w:rPr>
          <w:rFonts w:ascii="Montserrat" w:hAnsi="Montserrat" w:cs="Arial"/>
          <w:bCs/>
          <w:sz w:val="20"/>
          <w:szCs w:val="20"/>
          <w:lang w:val="en-US"/>
        </w:rPr>
      </w:pPr>
    </w:p>
    <w:p w14:paraId="27800265" w14:textId="77AC366D" w:rsidR="006E374B" w:rsidRPr="007D19B2" w:rsidRDefault="000201B1" w:rsidP="004430D2">
      <w:pPr>
        <w:pStyle w:val="ListParagraph"/>
        <w:numPr>
          <w:ilvl w:val="0"/>
          <w:numId w:val="1"/>
        </w:numPr>
        <w:snapToGrid w:val="0"/>
        <w:ind w:left="426" w:hanging="426"/>
        <w:contextualSpacing w:val="0"/>
        <w:outlineLvl w:val="0"/>
        <w:rPr>
          <w:rFonts w:ascii="Montserrat" w:hAnsi="Montserrat"/>
          <w:b/>
          <w:bCs/>
          <w:color w:val="27344C"/>
          <w:szCs w:val="20"/>
        </w:rPr>
      </w:pPr>
      <w:bookmarkStart w:id="0" w:name="_Toc148431980"/>
      <w:r w:rsidRPr="001C6AEB">
        <w:rPr>
          <w:rFonts w:ascii="Montserrat" w:hAnsi="Montserrat"/>
          <w:b/>
          <w:bCs/>
          <w:color w:val="27344C"/>
          <w:szCs w:val="20"/>
        </w:rPr>
        <w:lastRenderedPageBreak/>
        <w:t>Indicatori</w:t>
      </w:r>
      <w:r w:rsidR="007D19B2">
        <w:rPr>
          <w:rFonts w:ascii="Montserrat" w:hAnsi="Montserrat"/>
          <w:b/>
          <w:bCs/>
          <w:color w:val="27344C"/>
          <w:szCs w:val="20"/>
        </w:rPr>
        <w:t xml:space="preserve"> de realizare și de rezultat</w:t>
      </w:r>
      <w:bookmarkEnd w:id="0"/>
    </w:p>
    <w:tbl>
      <w:tblPr>
        <w:tblStyle w:val="TableGrid"/>
        <w:tblW w:w="14460" w:type="dxa"/>
        <w:tblInd w:w="-43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277"/>
        <w:gridCol w:w="1984"/>
        <w:gridCol w:w="1560"/>
        <w:gridCol w:w="1417"/>
        <w:gridCol w:w="1418"/>
        <w:gridCol w:w="6804"/>
      </w:tblGrid>
      <w:tr w:rsidR="00FA42A7" w:rsidRPr="004430D2" w14:paraId="16620F0B" w14:textId="3D4E88F7" w:rsidTr="004430D2">
        <w:trPr>
          <w:trHeight w:val="891"/>
        </w:trPr>
        <w:tc>
          <w:tcPr>
            <w:tcW w:w="1277" w:type="dxa"/>
            <w:tcBorders>
              <w:bottom w:val="doubleWave" w:sz="6" w:space="0" w:color="FFFFFF" w:themeColor="background1"/>
              <w:right w:val="doubleWave" w:sz="6" w:space="0" w:color="FFFFFF" w:themeColor="background1"/>
            </w:tcBorders>
            <w:shd w:val="clear" w:color="auto" w:fill="28334C"/>
            <w:vAlign w:val="center"/>
          </w:tcPr>
          <w:p w14:paraId="2D325976" w14:textId="0A2BA92A" w:rsidR="000201B1" w:rsidRPr="004430D2" w:rsidRDefault="000201B1" w:rsidP="00494996">
            <w:pPr>
              <w:snapToGrid w:val="0"/>
              <w:spacing w:before="120" w:after="120" w:line="240" w:lineRule="auto"/>
              <w:jc w:val="center"/>
              <w:rPr>
                <w:rFonts w:ascii="Montserrat" w:hAnsi="Montserrat"/>
                <w:color w:val="FFFFFF" w:themeColor="background1"/>
                <w:sz w:val="20"/>
                <w:szCs w:val="20"/>
                <w:lang w:val="ro-RO"/>
              </w:rPr>
            </w:pPr>
            <w:r w:rsidRPr="004430D2">
              <w:rPr>
                <w:rFonts w:ascii="Montserrat" w:hAnsi="Montserrat"/>
                <w:b/>
                <w:bCs/>
                <w:color w:val="FFFFFF" w:themeColor="background1"/>
                <w:sz w:val="20"/>
                <w:szCs w:val="20"/>
              </w:rPr>
              <w:t>Cod indicator</w:t>
            </w:r>
          </w:p>
        </w:tc>
        <w:tc>
          <w:tcPr>
            <w:tcW w:w="198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9312285" w14:textId="6C80E778" w:rsidR="000201B1" w:rsidRPr="004430D2" w:rsidRDefault="000201B1" w:rsidP="00494996">
            <w:pPr>
              <w:snapToGrid w:val="0"/>
              <w:spacing w:before="120" w:after="120" w:line="240" w:lineRule="auto"/>
              <w:jc w:val="center"/>
              <w:rPr>
                <w:rFonts w:ascii="Montserrat" w:hAnsi="Montserrat"/>
                <w:color w:val="FFFFFF" w:themeColor="background1"/>
                <w:sz w:val="20"/>
                <w:szCs w:val="20"/>
              </w:rPr>
            </w:pPr>
            <w:r w:rsidRPr="004430D2">
              <w:rPr>
                <w:rFonts w:ascii="Montserrat" w:hAnsi="Montserrat"/>
                <w:b/>
                <w:bCs/>
                <w:color w:val="FFFFFF" w:themeColor="background1"/>
                <w:sz w:val="20"/>
                <w:szCs w:val="20"/>
              </w:rPr>
              <w:t>Denumire indicator</w:t>
            </w:r>
          </w:p>
        </w:tc>
        <w:tc>
          <w:tcPr>
            <w:tcW w:w="15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B42D947" w14:textId="1C604FBD" w:rsidR="000201B1" w:rsidRPr="004430D2" w:rsidRDefault="000201B1" w:rsidP="00494996">
            <w:pPr>
              <w:snapToGrid w:val="0"/>
              <w:spacing w:before="120" w:after="120" w:line="240" w:lineRule="auto"/>
              <w:jc w:val="center"/>
              <w:rPr>
                <w:rFonts w:ascii="Montserrat" w:hAnsi="Montserrat"/>
                <w:color w:val="FFFFFF" w:themeColor="background1"/>
                <w:sz w:val="20"/>
                <w:szCs w:val="20"/>
              </w:rPr>
            </w:pPr>
            <w:r w:rsidRPr="004430D2">
              <w:rPr>
                <w:rFonts w:ascii="Montserrat" w:hAnsi="Montserrat"/>
                <w:b/>
                <w:bCs/>
                <w:color w:val="FFFFFF" w:themeColor="background1"/>
                <w:sz w:val="20"/>
                <w:szCs w:val="20"/>
              </w:rPr>
              <w:t>Unitate de măsură</w:t>
            </w:r>
          </w:p>
        </w:tc>
        <w:tc>
          <w:tcPr>
            <w:tcW w:w="1417" w:type="dxa"/>
            <w:tcBorders>
              <w:left w:val="doubleWave" w:sz="6" w:space="0" w:color="FFFFFF" w:themeColor="background1"/>
              <w:bottom w:val="doubleWave" w:sz="6" w:space="0" w:color="FFFFFF" w:themeColor="background1"/>
            </w:tcBorders>
            <w:shd w:val="clear" w:color="auto" w:fill="28334C"/>
            <w:vAlign w:val="center"/>
          </w:tcPr>
          <w:p w14:paraId="28711C94" w14:textId="53B8D071" w:rsidR="000201B1" w:rsidRPr="004430D2" w:rsidRDefault="000201B1" w:rsidP="00494996">
            <w:pPr>
              <w:snapToGrid w:val="0"/>
              <w:spacing w:before="120" w:after="120" w:line="240" w:lineRule="auto"/>
              <w:jc w:val="center"/>
              <w:rPr>
                <w:rFonts w:ascii="Montserrat" w:hAnsi="Montserrat"/>
                <w:color w:val="FFFFFF" w:themeColor="background1"/>
                <w:sz w:val="20"/>
                <w:szCs w:val="20"/>
              </w:rPr>
            </w:pPr>
            <w:r w:rsidRPr="004430D2">
              <w:rPr>
                <w:rFonts w:ascii="Montserrat" w:hAnsi="Montserrat"/>
                <w:b/>
                <w:bCs/>
                <w:color w:val="FFFFFF" w:themeColor="background1"/>
                <w:sz w:val="20"/>
                <w:szCs w:val="20"/>
              </w:rPr>
              <w:t>Valoare la începutul proiectului</w:t>
            </w:r>
          </w:p>
        </w:tc>
        <w:tc>
          <w:tcPr>
            <w:tcW w:w="1418" w:type="dxa"/>
            <w:tcBorders>
              <w:left w:val="doubleWave" w:sz="6" w:space="0" w:color="FFFFFF" w:themeColor="background1"/>
              <w:bottom w:val="doubleWave" w:sz="6" w:space="0" w:color="FFFFFF" w:themeColor="background1"/>
            </w:tcBorders>
            <w:shd w:val="clear" w:color="auto" w:fill="28334C"/>
            <w:vAlign w:val="center"/>
          </w:tcPr>
          <w:p w14:paraId="0BB0F91C" w14:textId="6AB454D1" w:rsidR="000201B1" w:rsidRPr="004430D2" w:rsidRDefault="000201B1" w:rsidP="00494996">
            <w:pPr>
              <w:snapToGrid w:val="0"/>
              <w:spacing w:before="120" w:after="120" w:line="240" w:lineRule="auto"/>
              <w:jc w:val="center"/>
              <w:rPr>
                <w:rFonts w:ascii="Montserrat" w:hAnsi="Montserrat"/>
                <w:b/>
                <w:bCs/>
                <w:color w:val="FFFFFF" w:themeColor="background1"/>
                <w:sz w:val="20"/>
                <w:szCs w:val="20"/>
                <w:lang w:eastAsia="en-GB"/>
              </w:rPr>
            </w:pPr>
            <w:r w:rsidRPr="004430D2">
              <w:rPr>
                <w:rFonts w:ascii="Montserrat" w:hAnsi="Montserrat"/>
                <w:b/>
                <w:bCs/>
                <w:color w:val="FFFFFF" w:themeColor="background1"/>
                <w:sz w:val="20"/>
                <w:szCs w:val="20"/>
              </w:rPr>
              <w:t>Valoare la finalul proiectului</w:t>
            </w:r>
          </w:p>
        </w:tc>
        <w:tc>
          <w:tcPr>
            <w:tcW w:w="6804" w:type="dxa"/>
            <w:tcBorders>
              <w:left w:val="doubleWave" w:sz="6" w:space="0" w:color="FFFFFF" w:themeColor="background1"/>
              <w:bottom w:val="doubleWave" w:sz="6" w:space="0" w:color="FFFFFF" w:themeColor="background1"/>
            </w:tcBorders>
            <w:shd w:val="clear" w:color="auto" w:fill="28334C"/>
            <w:vAlign w:val="center"/>
          </w:tcPr>
          <w:p w14:paraId="08E9487F" w14:textId="1EFE77D9" w:rsidR="000201B1" w:rsidRPr="004430D2" w:rsidRDefault="009636EB" w:rsidP="00494996">
            <w:pPr>
              <w:snapToGrid w:val="0"/>
              <w:spacing w:before="120" w:after="120" w:line="240" w:lineRule="auto"/>
              <w:jc w:val="center"/>
              <w:rPr>
                <w:rFonts w:ascii="Montserrat" w:hAnsi="Montserrat"/>
                <w:b/>
                <w:bCs/>
                <w:color w:val="FFFFFF" w:themeColor="background1"/>
                <w:sz w:val="20"/>
                <w:szCs w:val="20"/>
                <w:lang w:val="ro-RO" w:eastAsia="en-GB"/>
              </w:rPr>
            </w:pPr>
            <w:r w:rsidRPr="004430D2">
              <w:rPr>
                <w:rFonts w:ascii="Montserrat" w:hAnsi="Montserrat"/>
                <w:b/>
                <w:bCs/>
                <w:color w:val="FFFFFF" w:themeColor="background1"/>
                <w:sz w:val="20"/>
                <w:szCs w:val="20"/>
                <w:lang w:val="ro-RO"/>
              </w:rPr>
              <w:t>Observații</w:t>
            </w:r>
          </w:p>
        </w:tc>
      </w:tr>
      <w:tr w:rsidR="004430D2" w:rsidRPr="004430D2" w14:paraId="4F96024C" w14:textId="77777777" w:rsidTr="004430D2">
        <w:trPr>
          <w:trHeight w:val="606"/>
        </w:trPr>
        <w:tc>
          <w:tcPr>
            <w:tcW w:w="127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D97FE8" w14:textId="77777777" w:rsidR="004430D2" w:rsidRPr="004430D2" w:rsidRDefault="004430D2" w:rsidP="000B3C8E">
            <w:pPr>
              <w:snapToGrid w:val="0"/>
              <w:spacing w:before="120" w:after="120" w:line="240" w:lineRule="auto"/>
              <w:rPr>
                <w:rFonts w:ascii="Montserrat" w:hAnsi="Montserrat"/>
                <w:sz w:val="20"/>
                <w:szCs w:val="20"/>
                <w:lang w:val="ro-RO"/>
              </w:rPr>
            </w:pPr>
            <w:r w:rsidRPr="004430D2">
              <w:rPr>
                <w:rFonts w:ascii="Montserrat" w:hAnsi="Montserrat"/>
                <w:b/>
                <w:bCs/>
                <w:sz w:val="20"/>
                <w:szCs w:val="20"/>
              </w:rPr>
              <w:t>RCO 01</w:t>
            </w: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0CCF5C" w14:textId="77777777" w:rsidR="004430D2" w:rsidRPr="004430D2" w:rsidRDefault="004430D2" w:rsidP="000B3C8E">
            <w:pPr>
              <w:snapToGrid w:val="0"/>
              <w:spacing w:before="120" w:after="120" w:line="240" w:lineRule="auto"/>
              <w:rPr>
                <w:rFonts w:ascii="Montserrat" w:hAnsi="Montserrat"/>
                <w:sz w:val="20"/>
                <w:szCs w:val="20"/>
              </w:rPr>
            </w:pPr>
            <w:r w:rsidRPr="004430D2">
              <w:rPr>
                <w:rFonts w:ascii="Montserrat" w:eastAsia="Times New Roman" w:hAnsi="Montserrat" w:cstheme="minorHAnsi"/>
                <w:sz w:val="20"/>
                <w:szCs w:val="20"/>
              </w:rPr>
              <w:t>Întreprinderi care beneficiază de sprijin (din care: micro, mici, medii, mari)</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7BBB6F" w14:textId="77777777" w:rsidR="004430D2" w:rsidRPr="004430D2" w:rsidRDefault="004430D2" w:rsidP="000B3C8E">
            <w:pPr>
              <w:snapToGrid w:val="0"/>
              <w:spacing w:before="120" w:after="120" w:line="240" w:lineRule="auto"/>
              <w:rPr>
                <w:rFonts w:ascii="Montserrat" w:hAnsi="Montserrat"/>
                <w:sz w:val="20"/>
                <w:szCs w:val="20"/>
              </w:rPr>
            </w:pPr>
            <w:r w:rsidRPr="004430D2">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7D28850" w14:textId="77777777" w:rsidR="004430D2" w:rsidRPr="004430D2" w:rsidRDefault="004430D2" w:rsidP="000B3C8E">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2C4299F" w14:textId="77777777" w:rsidR="004430D2" w:rsidRPr="004430D2" w:rsidRDefault="004430D2" w:rsidP="000B3C8E">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A7D9A51" w14:textId="63ADD0F1" w:rsidR="004430D2" w:rsidRPr="004430D2" w:rsidRDefault="004430D2" w:rsidP="000B3C8E">
            <w:pPr>
              <w:snapToGrid w:val="0"/>
              <w:spacing w:before="120" w:after="120" w:line="240" w:lineRule="auto"/>
              <w:jc w:val="both"/>
              <w:rPr>
                <w:rFonts w:ascii="Montserrat" w:eastAsia="Times New Roman" w:hAnsi="Montserrat" w:cstheme="minorHAnsi"/>
                <w:sz w:val="20"/>
                <w:szCs w:val="20"/>
                <w:lang w:val="ro-RO"/>
              </w:rPr>
            </w:pPr>
            <w:r w:rsidRPr="004430D2">
              <w:rPr>
                <w:rFonts w:ascii="Montserrat" w:eastAsia="Times New Roman" w:hAnsi="Montserrat" w:cstheme="minorHAnsi"/>
                <w:b/>
                <w:bCs/>
                <w:sz w:val="20"/>
                <w:szCs w:val="20"/>
                <w:lang w:val="ro-RO"/>
              </w:rPr>
              <w:t xml:space="preserve">Indicator de realizare - </w:t>
            </w:r>
            <w:r w:rsidRPr="004430D2">
              <w:rPr>
                <w:rFonts w:ascii="Montserrat" w:eastAsia="Times New Roman" w:hAnsi="Montserrat" w:cstheme="minorHAnsi"/>
                <w:sz w:val="20"/>
                <w:szCs w:val="20"/>
                <w:lang w:val="ro-RO"/>
              </w:rPr>
              <w:t>măsoară numărul de microîntreprinderi care beneficiază de sprijin. Definiția microîntreprinderilor se regăsește în Ghidul solicitantului de finanțare.</w:t>
            </w:r>
          </w:p>
        </w:tc>
      </w:tr>
      <w:tr w:rsidR="001B7DA2" w:rsidRPr="004430D2" w14:paraId="59469277" w14:textId="710BDF5B" w:rsidTr="004430D2">
        <w:trPr>
          <w:trHeight w:val="407"/>
        </w:trPr>
        <w:tc>
          <w:tcPr>
            <w:tcW w:w="1277" w:type="dxa"/>
            <w:tcBorders>
              <w:top w:val="doubleWave" w:sz="6" w:space="0" w:color="FFFFFF" w:themeColor="background1"/>
              <w:right w:val="doubleWave" w:sz="6" w:space="0" w:color="FFFFFF" w:themeColor="background1"/>
            </w:tcBorders>
            <w:shd w:val="clear" w:color="auto" w:fill="F1F3F7"/>
            <w:vAlign w:val="center"/>
          </w:tcPr>
          <w:p w14:paraId="7324F59B" w14:textId="2CA70457" w:rsidR="007D19B2" w:rsidRPr="004430D2" w:rsidRDefault="007D19B2" w:rsidP="00494996">
            <w:pPr>
              <w:snapToGrid w:val="0"/>
              <w:spacing w:before="120" w:after="120" w:line="240" w:lineRule="auto"/>
              <w:rPr>
                <w:rFonts w:ascii="Montserrat" w:hAnsi="Montserrat"/>
                <w:sz w:val="20"/>
                <w:szCs w:val="20"/>
                <w:lang w:val="ro-RO"/>
              </w:rPr>
            </w:pPr>
            <w:r w:rsidRPr="004430D2">
              <w:rPr>
                <w:rFonts w:ascii="Montserrat" w:hAnsi="Montserrat"/>
                <w:b/>
                <w:bCs/>
                <w:sz w:val="20"/>
                <w:szCs w:val="20"/>
              </w:rPr>
              <w:t>RCO 02</w:t>
            </w: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6BEF31B1" w14:textId="5221CBDC" w:rsidR="007D19B2" w:rsidRPr="004430D2" w:rsidRDefault="007D19B2" w:rsidP="00494996">
            <w:pPr>
              <w:snapToGrid w:val="0"/>
              <w:spacing w:before="120" w:after="120" w:line="240" w:lineRule="auto"/>
              <w:rPr>
                <w:rFonts w:ascii="Montserrat" w:hAnsi="Montserrat"/>
                <w:sz w:val="20"/>
                <w:szCs w:val="20"/>
              </w:rPr>
            </w:pPr>
            <w:r w:rsidRPr="004430D2">
              <w:rPr>
                <w:rFonts w:ascii="Montserrat" w:hAnsi="Montserrat" w:cstheme="minorHAnsi"/>
                <w:sz w:val="20"/>
                <w:szCs w:val="20"/>
              </w:rPr>
              <w:t>Întreprinderi care beneficiază de sprijin prin granturi</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52525334" w14:textId="0C4AAFE5" w:rsidR="007D19B2" w:rsidRPr="004430D2" w:rsidRDefault="007D19B2" w:rsidP="00494996">
            <w:pPr>
              <w:snapToGrid w:val="0"/>
              <w:spacing w:before="120" w:after="120" w:line="240" w:lineRule="auto"/>
              <w:ind w:right="-387"/>
              <w:rPr>
                <w:rFonts w:ascii="Montserrat" w:hAnsi="Montserrat"/>
                <w:sz w:val="20"/>
                <w:szCs w:val="20"/>
              </w:rPr>
            </w:pPr>
            <w:r w:rsidRPr="004430D2">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3B4ECE21" w14:textId="0A6637C8"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6ABD27E6" w14:textId="6BC86052"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6F84A848" w14:textId="47FEC6B0" w:rsidR="007D19B2" w:rsidRPr="004430D2" w:rsidRDefault="007D19B2" w:rsidP="00494996">
            <w:pPr>
              <w:snapToGrid w:val="0"/>
              <w:spacing w:before="120" w:after="120" w:line="240" w:lineRule="auto"/>
              <w:jc w:val="both"/>
              <w:rPr>
                <w:rFonts w:ascii="Montserrat" w:eastAsia="Times New Roman" w:hAnsi="Montserrat" w:cstheme="minorHAnsi"/>
                <w:sz w:val="20"/>
                <w:szCs w:val="20"/>
                <w:lang w:val="ro-RO"/>
              </w:rPr>
            </w:pPr>
            <w:r w:rsidRPr="004430D2">
              <w:rPr>
                <w:rFonts w:ascii="Montserrat" w:eastAsia="Times New Roman" w:hAnsi="Montserrat" w:cstheme="minorHAnsi"/>
                <w:b/>
                <w:bCs/>
                <w:sz w:val="20"/>
                <w:szCs w:val="20"/>
                <w:lang w:val="ro-RO"/>
              </w:rPr>
              <w:t>Indicator de realizare</w:t>
            </w:r>
            <w:r w:rsidR="002A48D2" w:rsidRPr="004430D2">
              <w:rPr>
                <w:rFonts w:ascii="Montserrat" w:eastAsia="Times New Roman" w:hAnsi="Montserrat" w:cstheme="minorHAnsi"/>
                <w:b/>
                <w:bCs/>
                <w:sz w:val="20"/>
                <w:szCs w:val="20"/>
                <w:lang w:val="ro-RO"/>
              </w:rPr>
              <w:t xml:space="preserve"> - </w:t>
            </w:r>
            <w:r w:rsidRPr="004430D2">
              <w:rPr>
                <w:rFonts w:ascii="Montserrat" w:eastAsia="Times New Roman" w:hAnsi="Montserrat" w:cstheme="minorHAnsi"/>
                <w:sz w:val="20"/>
                <w:szCs w:val="20"/>
                <w:lang w:val="ro-RO"/>
              </w:rPr>
              <w:t>măsoară numărul de microîntreprinderi care beneficiază de sprijin prin grant</w:t>
            </w:r>
            <w:r w:rsidR="002A48D2" w:rsidRPr="004430D2">
              <w:rPr>
                <w:rFonts w:ascii="Montserrat" w:eastAsia="Times New Roman" w:hAnsi="Montserrat" w:cstheme="minorHAnsi"/>
                <w:sz w:val="20"/>
                <w:szCs w:val="20"/>
                <w:lang w:val="ro-RO"/>
              </w:rPr>
              <w:t>.</w:t>
            </w:r>
            <w:r w:rsidRPr="004430D2">
              <w:rPr>
                <w:rFonts w:ascii="Montserrat" w:eastAsia="Times New Roman" w:hAnsi="Montserrat" w:cstheme="minorHAnsi"/>
                <w:sz w:val="20"/>
                <w:szCs w:val="20"/>
                <w:lang w:val="ro-RO"/>
              </w:rPr>
              <w:t xml:space="preserve"> </w:t>
            </w:r>
            <w:r w:rsidR="002A48D2" w:rsidRPr="004430D2">
              <w:rPr>
                <w:rFonts w:ascii="Montserrat" w:eastAsia="Times New Roman" w:hAnsi="Montserrat" w:cstheme="minorHAnsi"/>
                <w:sz w:val="20"/>
                <w:szCs w:val="20"/>
                <w:lang w:val="ro-RO"/>
              </w:rPr>
              <w:t>Definiția microîntreprinderilor se regăsește în Ghidul solicitantului de finanțare.</w:t>
            </w:r>
          </w:p>
        </w:tc>
      </w:tr>
      <w:tr w:rsidR="001B7DA2" w:rsidRPr="004430D2" w14:paraId="3E235F85" w14:textId="77777777" w:rsidTr="004430D2">
        <w:trPr>
          <w:trHeight w:val="407"/>
        </w:trPr>
        <w:tc>
          <w:tcPr>
            <w:tcW w:w="1277" w:type="dxa"/>
            <w:tcBorders>
              <w:top w:val="doubleWave" w:sz="6" w:space="0" w:color="FFFFFF" w:themeColor="background1"/>
              <w:right w:val="doubleWave" w:sz="6" w:space="0" w:color="FFFFFF" w:themeColor="background1"/>
            </w:tcBorders>
            <w:shd w:val="clear" w:color="auto" w:fill="F1F3F7"/>
            <w:vAlign w:val="center"/>
          </w:tcPr>
          <w:p w14:paraId="201B1D0E" w14:textId="77777777" w:rsidR="007D19B2" w:rsidRPr="004430D2" w:rsidRDefault="007D19B2" w:rsidP="00494996">
            <w:pPr>
              <w:snapToGrid w:val="0"/>
              <w:spacing w:before="120" w:after="120" w:line="240" w:lineRule="auto"/>
              <w:rPr>
                <w:rFonts w:ascii="Montserrat" w:hAnsi="Montserrat"/>
                <w:b/>
                <w:bCs/>
                <w:sz w:val="20"/>
                <w:szCs w:val="20"/>
              </w:rPr>
            </w:pPr>
            <w:r w:rsidRPr="004430D2">
              <w:rPr>
                <w:rFonts w:ascii="Montserrat" w:hAnsi="Montserrat"/>
                <w:b/>
                <w:bCs/>
                <w:sz w:val="20"/>
                <w:szCs w:val="20"/>
              </w:rPr>
              <w:t>RCR 01</w:t>
            </w: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4B366A64" w14:textId="77777777" w:rsidR="007D19B2" w:rsidRPr="004430D2" w:rsidRDefault="007D19B2" w:rsidP="00494996">
            <w:pPr>
              <w:snapToGrid w:val="0"/>
              <w:spacing w:before="120" w:after="120" w:line="240" w:lineRule="auto"/>
              <w:rPr>
                <w:rFonts w:ascii="Montserrat" w:hAnsi="Montserrat"/>
                <w:sz w:val="20"/>
                <w:szCs w:val="20"/>
              </w:rPr>
            </w:pPr>
            <w:r w:rsidRPr="004430D2">
              <w:rPr>
                <w:rFonts w:ascii="Montserrat" w:hAnsi="Montserrat" w:cstheme="minorHAnsi"/>
                <w:sz w:val="20"/>
                <w:szCs w:val="20"/>
              </w:rPr>
              <w:t>Locuri de muncă create în entitățile care beneficiază de sprijin</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019C6309" w14:textId="040C5C49" w:rsidR="007D19B2" w:rsidRPr="004430D2" w:rsidRDefault="007D19B2" w:rsidP="00494996">
            <w:pPr>
              <w:snapToGrid w:val="0"/>
              <w:spacing w:before="120" w:after="120" w:line="240" w:lineRule="auto"/>
              <w:rPr>
                <w:rFonts w:ascii="Montserrat" w:hAnsi="Montserrat"/>
                <w:sz w:val="20"/>
                <w:szCs w:val="20"/>
              </w:rPr>
            </w:pPr>
            <w:r w:rsidRPr="004430D2">
              <w:rPr>
                <w:rFonts w:ascii="Montserrat" w:hAnsi="Montserrat"/>
                <w:b/>
                <w:bCs/>
                <w:sz w:val="20"/>
                <w:szCs w:val="20"/>
              </w:rPr>
              <w:t>ENI</w:t>
            </w:r>
            <w:r w:rsidRPr="004430D2">
              <w:rPr>
                <w:rFonts w:ascii="Montserrat" w:hAnsi="Montserrat"/>
                <w:b/>
                <w:bCs/>
                <w:sz w:val="20"/>
                <w:szCs w:val="20"/>
                <w:lang w:val="ro-RO"/>
              </w:rPr>
              <w:t xml:space="preserve"> anual</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6790088A" w14:textId="77777777"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1BA47FC9" w14:textId="77777777"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&gt;=1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10C7054F" w14:textId="2478C386" w:rsidR="007D19B2" w:rsidRPr="004430D2" w:rsidRDefault="007D19B2" w:rsidP="00494996">
            <w:pPr>
              <w:snapToGrid w:val="0"/>
              <w:spacing w:before="120" w:after="120" w:line="240" w:lineRule="auto"/>
              <w:jc w:val="both"/>
              <w:rPr>
                <w:rFonts w:ascii="Montserrat" w:hAnsi="Montserrat" w:cstheme="minorHAnsi"/>
                <w:sz w:val="20"/>
                <w:szCs w:val="20"/>
              </w:rPr>
            </w:pPr>
            <w:r w:rsidRPr="004430D2">
              <w:rPr>
                <w:rFonts w:ascii="Montserrat" w:hAnsi="Montserrat" w:cstheme="minorHAnsi"/>
                <w:b/>
                <w:bCs/>
                <w:sz w:val="20"/>
                <w:szCs w:val="20"/>
              </w:rPr>
              <w:t>Indicator de rezultat</w:t>
            </w:r>
            <w:r w:rsidR="002A48D2" w:rsidRPr="004430D2">
              <w:rPr>
                <w:rFonts w:ascii="Montserrat" w:hAnsi="Montserrat" w:cstheme="minorHAnsi"/>
                <w:b/>
                <w:bCs/>
                <w:sz w:val="20"/>
                <w:szCs w:val="20"/>
              </w:rPr>
              <w:t xml:space="preserve"> - </w:t>
            </w:r>
            <w:r w:rsidRPr="004430D2">
              <w:rPr>
                <w:rFonts w:ascii="Montserrat" w:hAnsi="Montserrat" w:cstheme="minorHAnsi"/>
                <w:sz w:val="20"/>
                <w:szCs w:val="20"/>
              </w:rPr>
              <w:t xml:space="preserve">măsoară numărul de locuri de muncă exprimate în echivalenți medii cu normă întreagă (ENI anual), create în linie de activitatea susținută de proiect. </w:t>
            </w:r>
            <w:r w:rsidR="004430D2" w:rsidRPr="004430D2">
              <w:rPr>
                <w:rFonts w:ascii="Montserrat" w:hAnsi="Montserrat" w:cstheme="minorHAnsi"/>
                <w:sz w:val="20"/>
                <w:szCs w:val="20"/>
                <w:lang w:val="ro-RO"/>
              </w:rPr>
              <w:t>Informații suplimentare</w:t>
            </w:r>
            <w:r w:rsidR="002A48D2" w:rsidRPr="004430D2">
              <w:rPr>
                <w:rFonts w:ascii="Montserrat" w:hAnsi="Montserrat" w:cstheme="minorHAnsi"/>
                <w:sz w:val="20"/>
                <w:szCs w:val="20"/>
              </w:rPr>
              <w:t xml:space="preserve"> </w:t>
            </w:r>
            <w:r w:rsidRPr="004430D2">
              <w:rPr>
                <w:rFonts w:ascii="Montserrat" w:hAnsi="Montserrat" w:cstheme="minorHAnsi"/>
                <w:sz w:val="20"/>
                <w:szCs w:val="20"/>
              </w:rPr>
              <w:t xml:space="preserve">se regăsesc în Ghidul solicitantului de finanțare și în </w:t>
            </w:r>
            <w:r w:rsidR="00252839" w:rsidRPr="004430D2">
              <w:rPr>
                <w:rFonts w:ascii="Montserrat" w:hAnsi="Montserrat" w:cstheme="minorHAnsi"/>
                <w:sz w:val="20"/>
                <w:szCs w:val="20"/>
                <w:lang w:val="ro-RO"/>
              </w:rPr>
              <w:t>S</w:t>
            </w:r>
            <w:r w:rsidRPr="004430D2">
              <w:rPr>
                <w:rFonts w:ascii="Montserrat" w:hAnsi="Montserrat" w:cstheme="minorHAnsi"/>
                <w:sz w:val="20"/>
                <w:szCs w:val="20"/>
              </w:rPr>
              <w:t>ecțiunea C</w:t>
            </w:r>
            <w:r w:rsidR="00252839" w:rsidRPr="004430D2">
              <w:rPr>
                <w:rFonts w:ascii="Montserrat" w:hAnsi="Montserrat"/>
                <w:sz w:val="20"/>
                <w:szCs w:val="20"/>
                <w:lang w:val="ro-RO"/>
              </w:rPr>
              <w:t>_</w:t>
            </w:r>
            <w:r w:rsidR="00252839" w:rsidRPr="004430D2">
              <w:rPr>
                <w:rFonts w:ascii="Montserrat" w:hAnsi="Montserrat"/>
                <w:sz w:val="20"/>
                <w:szCs w:val="20"/>
              </w:rPr>
              <w:t>Metodologia de calcul ENI aferent indicatorului</w:t>
            </w:r>
            <w:r w:rsidR="00252839" w:rsidRPr="004430D2">
              <w:rPr>
                <w:rFonts w:ascii="Montserrat" w:hAnsi="Montserrat"/>
                <w:sz w:val="20"/>
                <w:szCs w:val="20"/>
                <w:lang w:val="ro-RO"/>
              </w:rPr>
              <w:t>,</w:t>
            </w:r>
            <w:r w:rsidRPr="004430D2">
              <w:rPr>
                <w:rFonts w:ascii="Montserrat" w:hAnsi="Montserrat" w:cstheme="minorHAnsi"/>
                <w:sz w:val="20"/>
                <w:szCs w:val="20"/>
              </w:rPr>
              <w:t xml:space="preserve"> din prezenta anexă. </w:t>
            </w:r>
          </w:p>
        </w:tc>
      </w:tr>
      <w:tr w:rsidR="001B7DA2" w:rsidRPr="004430D2" w14:paraId="4A4C66E8" w14:textId="77777777" w:rsidTr="008635B5">
        <w:trPr>
          <w:trHeight w:val="396"/>
        </w:trPr>
        <w:tc>
          <w:tcPr>
            <w:tcW w:w="127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145784" w14:textId="77777777" w:rsidR="007D19B2" w:rsidRPr="004430D2" w:rsidRDefault="007D19B2" w:rsidP="00494996">
            <w:pPr>
              <w:snapToGrid w:val="0"/>
              <w:spacing w:before="120" w:after="120" w:line="240" w:lineRule="auto"/>
              <w:rPr>
                <w:rFonts w:ascii="Montserrat" w:hAnsi="Montserrat"/>
                <w:b/>
                <w:bCs/>
                <w:sz w:val="20"/>
                <w:szCs w:val="20"/>
              </w:rPr>
            </w:pPr>
            <w:r w:rsidRPr="004430D2">
              <w:rPr>
                <w:rFonts w:ascii="Montserrat" w:hAnsi="Montserrat"/>
                <w:b/>
                <w:bCs/>
                <w:sz w:val="20"/>
                <w:szCs w:val="20"/>
              </w:rPr>
              <w:t>RCR 03</w:t>
            </w:r>
          </w:p>
          <w:p w14:paraId="1D6E59DE" w14:textId="77777777" w:rsidR="007D19B2" w:rsidRPr="004430D2" w:rsidRDefault="007D19B2" w:rsidP="00494996">
            <w:pPr>
              <w:snapToGrid w:val="0"/>
              <w:spacing w:before="120" w:after="120" w:line="240" w:lineRule="auto"/>
              <w:rPr>
                <w:rFonts w:ascii="Montserrat" w:hAnsi="Montserrat"/>
                <w:b/>
                <w:bCs/>
                <w:sz w:val="20"/>
                <w:szCs w:val="20"/>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7A5751" w14:textId="77777777" w:rsidR="007D19B2" w:rsidRPr="004430D2" w:rsidRDefault="007D19B2" w:rsidP="00494996">
            <w:pPr>
              <w:snapToGrid w:val="0"/>
              <w:spacing w:before="120" w:after="120" w:line="240" w:lineRule="auto"/>
              <w:rPr>
                <w:rFonts w:ascii="Montserrat" w:hAnsi="Montserrat"/>
                <w:sz w:val="20"/>
                <w:szCs w:val="20"/>
              </w:rPr>
            </w:pPr>
            <w:r w:rsidRPr="004430D2">
              <w:rPr>
                <w:rFonts w:ascii="Montserrat" w:eastAsia="Times New Roman" w:hAnsi="Montserrat" w:cstheme="minorHAnsi"/>
                <w:sz w:val="20"/>
                <w:szCs w:val="20"/>
              </w:rPr>
              <w:t>IMM-uri care introduc inovații în materie de produse sau procese</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7484B5" w14:textId="77777777" w:rsidR="007D19B2" w:rsidRPr="004430D2" w:rsidRDefault="007D19B2" w:rsidP="00494996">
            <w:pPr>
              <w:snapToGrid w:val="0"/>
              <w:spacing w:before="120" w:after="120" w:line="240" w:lineRule="auto"/>
              <w:ind w:right="-387"/>
              <w:rPr>
                <w:rFonts w:ascii="Montserrat" w:hAnsi="Montserrat"/>
                <w:sz w:val="20"/>
                <w:szCs w:val="20"/>
              </w:rPr>
            </w:pPr>
            <w:r w:rsidRPr="004430D2">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613FC22" w14:textId="77777777"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7BC58CE" w14:textId="77777777" w:rsidR="007D19B2" w:rsidRPr="004430D2" w:rsidRDefault="007D19B2" w:rsidP="00494996">
            <w:pPr>
              <w:snapToGrid w:val="0"/>
              <w:spacing w:before="120" w:after="120" w:line="240" w:lineRule="auto"/>
              <w:jc w:val="center"/>
              <w:rPr>
                <w:rFonts w:ascii="Montserrat" w:hAnsi="Montserrat"/>
                <w:sz w:val="20"/>
                <w:szCs w:val="20"/>
                <w:lang w:val="ro-RO"/>
              </w:rPr>
            </w:pPr>
            <w:r w:rsidRPr="004430D2">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FA79002" w14:textId="1CF7BB4F" w:rsidR="002A48D2" w:rsidRPr="004430D2" w:rsidRDefault="007D19B2" w:rsidP="00494996">
            <w:pPr>
              <w:snapToGrid w:val="0"/>
              <w:spacing w:before="120" w:after="120" w:line="240" w:lineRule="auto"/>
              <w:jc w:val="both"/>
              <w:rPr>
                <w:rFonts w:ascii="Montserrat" w:eastAsia="Times New Roman" w:hAnsi="Montserrat" w:cstheme="minorHAnsi"/>
                <w:b/>
                <w:bCs/>
                <w:sz w:val="20"/>
                <w:szCs w:val="20"/>
                <w:lang w:val="ro-RO"/>
              </w:rPr>
            </w:pPr>
            <w:r w:rsidRPr="004430D2">
              <w:rPr>
                <w:rFonts w:ascii="Montserrat" w:eastAsia="Times New Roman" w:hAnsi="Montserrat" w:cstheme="minorHAnsi"/>
                <w:b/>
                <w:bCs/>
                <w:sz w:val="20"/>
                <w:szCs w:val="20"/>
                <w:lang w:val="ro-RO"/>
              </w:rPr>
              <w:t>Indicator de rezultat</w:t>
            </w:r>
            <w:r w:rsidR="002A48D2" w:rsidRPr="004430D2">
              <w:rPr>
                <w:rFonts w:ascii="Montserrat" w:eastAsia="Times New Roman" w:hAnsi="Montserrat" w:cstheme="minorHAnsi"/>
                <w:b/>
                <w:bCs/>
                <w:sz w:val="20"/>
                <w:szCs w:val="20"/>
                <w:lang w:val="ro-RO"/>
              </w:rPr>
              <w:t xml:space="preserve"> -</w:t>
            </w:r>
            <w:r w:rsidRPr="004430D2">
              <w:rPr>
                <w:rFonts w:ascii="Montserrat" w:eastAsia="Times New Roman" w:hAnsi="Montserrat" w:cstheme="minorHAnsi"/>
                <w:sz w:val="20"/>
                <w:szCs w:val="20"/>
                <w:lang w:val="ro-RO"/>
              </w:rPr>
              <w:t xml:space="preserve"> măsoară numărul de microîntreprinderi care </w:t>
            </w:r>
            <w:r w:rsidRPr="004430D2">
              <w:rPr>
                <w:rFonts w:ascii="Montserrat" w:eastAsia="Times New Roman" w:hAnsi="Montserrat" w:cstheme="minorHAnsi"/>
                <w:sz w:val="20"/>
                <w:szCs w:val="20"/>
              </w:rPr>
              <w:t>introduc inovații în materie de produse sau procese</w:t>
            </w:r>
            <w:r w:rsidRPr="004430D2">
              <w:rPr>
                <w:rFonts w:ascii="Montserrat" w:eastAsia="Times New Roman" w:hAnsi="Montserrat" w:cstheme="minorHAnsi"/>
                <w:sz w:val="20"/>
                <w:szCs w:val="20"/>
                <w:lang w:val="ro-RO"/>
              </w:rPr>
              <w:t xml:space="preserve">. </w:t>
            </w:r>
            <w:r w:rsidR="002A48D2" w:rsidRPr="004430D2">
              <w:rPr>
                <w:rFonts w:ascii="Montserrat" w:eastAsia="Times New Roman" w:hAnsi="Montserrat" w:cstheme="minorHAnsi"/>
                <w:sz w:val="20"/>
                <w:szCs w:val="20"/>
                <w:lang w:val="ro-RO"/>
              </w:rPr>
              <w:t xml:space="preserve">Definiția </w:t>
            </w:r>
            <w:r w:rsidR="002A48D2" w:rsidRPr="004430D2">
              <w:rPr>
                <w:rFonts w:ascii="Montserrat" w:eastAsia="Times New Roman" w:hAnsi="Montserrat" w:cstheme="minorHAnsi"/>
                <w:sz w:val="20"/>
                <w:szCs w:val="20"/>
              </w:rPr>
              <w:t>inovații</w:t>
            </w:r>
            <w:r w:rsidR="002A48D2" w:rsidRPr="004430D2">
              <w:rPr>
                <w:rFonts w:ascii="Montserrat" w:eastAsia="Times New Roman" w:hAnsi="Montserrat" w:cstheme="minorHAnsi"/>
                <w:sz w:val="20"/>
                <w:szCs w:val="20"/>
                <w:lang w:val="ro-RO"/>
              </w:rPr>
              <w:t>lor</w:t>
            </w:r>
            <w:r w:rsidR="002A48D2" w:rsidRPr="004430D2">
              <w:rPr>
                <w:rFonts w:ascii="Montserrat" w:eastAsia="Times New Roman" w:hAnsi="Montserrat" w:cstheme="minorHAnsi"/>
                <w:sz w:val="20"/>
                <w:szCs w:val="20"/>
              </w:rPr>
              <w:t xml:space="preserve"> în materie de produse sau procese</w:t>
            </w:r>
            <w:r w:rsidR="002A48D2" w:rsidRPr="004430D2">
              <w:rPr>
                <w:rFonts w:ascii="Montserrat" w:eastAsia="Times New Roman" w:hAnsi="Montserrat" w:cstheme="minorHAnsi"/>
                <w:sz w:val="20"/>
                <w:szCs w:val="20"/>
                <w:lang w:val="ro-RO"/>
              </w:rPr>
              <w:t xml:space="preserve"> se regăsește în Ghidul solicitantului de finanțare.</w:t>
            </w:r>
            <w:r w:rsidR="000E03B4" w:rsidRPr="004430D2">
              <w:rPr>
                <w:rFonts w:ascii="Montserrat" w:eastAsia="Times New Roman" w:hAnsi="Montserrat" w:cstheme="minorHAnsi"/>
                <w:sz w:val="20"/>
                <w:szCs w:val="20"/>
                <w:lang w:val="ro-RO"/>
              </w:rPr>
              <w:t xml:space="preserve"> </w:t>
            </w:r>
            <w:r w:rsidR="002A48D2" w:rsidRPr="004430D2">
              <w:rPr>
                <w:rFonts w:ascii="Montserrat" w:eastAsia="Times New Roman" w:hAnsi="Montserrat" w:cstheme="minorHAnsi"/>
                <w:sz w:val="20"/>
                <w:szCs w:val="20"/>
                <w:lang w:val="ro-RO"/>
              </w:rPr>
              <w:t>Documentele justificative privind realizarea indicatorului includ:</w:t>
            </w:r>
            <w:r w:rsidR="002A48D2" w:rsidRPr="004430D2">
              <w:rPr>
                <w:rFonts w:ascii="Montserrat" w:hAnsi="Montserrat"/>
                <w:sz w:val="20"/>
                <w:szCs w:val="20"/>
                <w:lang w:val="ro-RO"/>
              </w:rPr>
              <w:t xml:space="preserve"> oferte de produs/ contracte cu clienți sau alte documente care atestă realizarea și lansarea pe piață a produselor/ proceselor inovate, precum și raportul de progres detaliind inovațiile realizate în cadrul proiectului, în </w:t>
            </w:r>
            <w:r w:rsidR="002A48D2" w:rsidRPr="004430D2">
              <w:rPr>
                <w:rFonts w:ascii="Montserrat" w:hAnsi="Montserrat"/>
                <w:sz w:val="20"/>
                <w:szCs w:val="20"/>
                <w:lang w:val="ro-RO"/>
              </w:rPr>
              <w:lastRenderedPageBreak/>
              <w:t>corelare cu informațiile asumate în Planul de afaceri transmis la depunerea cererii de finanțare.</w:t>
            </w:r>
          </w:p>
        </w:tc>
      </w:tr>
      <w:tr w:rsidR="008635B5" w:rsidRPr="001C6AEB" w14:paraId="12020EF1" w14:textId="77777777" w:rsidTr="00B510D0">
        <w:trPr>
          <w:trHeight w:val="396"/>
        </w:trPr>
        <w:tc>
          <w:tcPr>
            <w:tcW w:w="127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92140B" w14:textId="77777777" w:rsidR="008635B5" w:rsidRPr="00501144" w:rsidRDefault="008635B5" w:rsidP="00B510D0">
            <w:pPr>
              <w:spacing w:before="120" w:after="120" w:line="240" w:lineRule="auto"/>
              <w:rPr>
                <w:rFonts w:ascii="Montserrat" w:hAnsi="Montserrat"/>
                <w:b/>
                <w:bCs/>
                <w:sz w:val="20"/>
                <w:szCs w:val="20"/>
                <w:lang w:val="ro-RO"/>
              </w:rPr>
            </w:pPr>
            <w:r w:rsidRPr="001C6AEB">
              <w:rPr>
                <w:rFonts w:ascii="Montserrat" w:hAnsi="Montserrat"/>
                <w:b/>
                <w:bCs/>
                <w:sz w:val="20"/>
                <w:szCs w:val="20"/>
              </w:rPr>
              <w:lastRenderedPageBreak/>
              <w:t>RCR 0</w:t>
            </w:r>
            <w:r>
              <w:rPr>
                <w:rFonts w:ascii="Montserrat" w:hAnsi="Montserrat"/>
                <w:b/>
                <w:bCs/>
                <w:sz w:val="20"/>
                <w:szCs w:val="20"/>
                <w:lang w:val="ro-RO"/>
              </w:rPr>
              <w:t>4</w:t>
            </w:r>
          </w:p>
          <w:p w14:paraId="3F17C722" w14:textId="77777777" w:rsidR="008635B5" w:rsidRPr="001C6AEB" w:rsidRDefault="008635B5" w:rsidP="00B510D0">
            <w:pPr>
              <w:spacing w:before="120" w:after="120" w:line="240" w:lineRule="auto"/>
              <w:rPr>
                <w:rFonts w:ascii="Montserrat" w:hAnsi="Montserrat"/>
                <w:b/>
                <w:bCs/>
                <w:sz w:val="20"/>
                <w:szCs w:val="20"/>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3F34BA" w14:textId="77777777" w:rsidR="008635B5" w:rsidRPr="001C6AEB" w:rsidRDefault="008635B5" w:rsidP="00B510D0">
            <w:pPr>
              <w:spacing w:before="120" w:after="120" w:line="240" w:lineRule="auto"/>
              <w:rPr>
                <w:rFonts w:ascii="Montserrat" w:hAnsi="Montserrat"/>
                <w:sz w:val="20"/>
                <w:szCs w:val="20"/>
              </w:rPr>
            </w:pPr>
            <w:r w:rsidRPr="00501144">
              <w:rPr>
                <w:rFonts w:ascii="Montserrat" w:eastAsia="Times New Roman" w:hAnsi="Montserrat" w:cstheme="minorHAnsi"/>
                <w:sz w:val="20"/>
                <w:szCs w:val="20"/>
              </w:rPr>
              <w:t>IMM-uri care introduc inovații în materie de comercializare sau organizare</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D68117" w14:textId="77777777" w:rsidR="008635B5" w:rsidRPr="001C6AEB" w:rsidRDefault="008635B5" w:rsidP="00B510D0">
            <w:pPr>
              <w:spacing w:before="120" w:after="120" w:line="240" w:lineRule="auto"/>
              <w:ind w:right="-387"/>
              <w:rPr>
                <w:rFonts w:ascii="Montserrat" w:hAnsi="Montserrat"/>
                <w:sz w:val="20"/>
                <w:szCs w:val="20"/>
              </w:rPr>
            </w:pPr>
            <w:r w:rsidRPr="001C6AEB">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52307B4" w14:textId="77777777" w:rsidR="008635B5" w:rsidRPr="001C6AEB" w:rsidRDefault="008635B5" w:rsidP="00B510D0">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BEB4EA5" w14:textId="77777777" w:rsidR="008635B5" w:rsidRPr="001C6AEB" w:rsidRDefault="008635B5" w:rsidP="00B510D0">
            <w:pPr>
              <w:spacing w:before="120" w:after="120" w:line="240" w:lineRule="auto"/>
              <w:jc w:val="center"/>
              <w:rPr>
                <w:rFonts w:ascii="Montserrat" w:hAnsi="Montserrat"/>
                <w:sz w:val="20"/>
                <w:szCs w:val="20"/>
                <w:lang w:val="ro-RO"/>
              </w:rPr>
            </w:pPr>
            <w:r w:rsidRPr="001C6AEB">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34EA02" w14:textId="77777777" w:rsidR="008635B5" w:rsidRPr="006413FB" w:rsidRDefault="008635B5" w:rsidP="00B510D0">
            <w:pPr>
              <w:spacing w:before="120" w:after="120" w:line="240" w:lineRule="auto"/>
              <w:jc w:val="both"/>
              <w:rPr>
                <w:rFonts w:ascii="Montserrat" w:eastAsia="Times New Roman" w:hAnsi="Montserrat" w:cstheme="minorHAnsi"/>
                <w:b/>
                <w:bCs/>
                <w:sz w:val="20"/>
                <w:szCs w:val="20"/>
                <w:lang w:val="ro-RO"/>
              </w:rPr>
            </w:pPr>
            <w:r w:rsidRPr="002A48D2">
              <w:rPr>
                <w:rFonts w:ascii="Montserrat" w:eastAsia="Times New Roman" w:hAnsi="Montserrat" w:cstheme="minorHAnsi"/>
                <w:b/>
                <w:bCs/>
                <w:sz w:val="20"/>
                <w:szCs w:val="20"/>
                <w:lang w:val="ro-RO"/>
              </w:rPr>
              <w:t>Indicator de rezultat</w:t>
            </w:r>
            <w:r>
              <w:rPr>
                <w:rFonts w:ascii="Montserrat" w:eastAsia="Times New Roman" w:hAnsi="Montserrat" w:cstheme="minorHAnsi"/>
                <w:b/>
                <w:bCs/>
                <w:sz w:val="20"/>
                <w:szCs w:val="20"/>
                <w:lang w:val="ro-RO"/>
              </w:rPr>
              <w:t xml:space="preserve"> - </w:t>
            </w:r>
            <w:r w:rsidRPr="002A48D2">
              <w:rPr>
                <w:rFonts w:ascii="Montserrat" w:eastAsia="Times New Roman" w:hAnsi="Montserrat" w:cstheme="minorHAnsi"/>
                <w:sz w:val="20"/>
                <w:szCs w:val="20"/>
                <w:lang w:val="ro-RO"/>
              </w:rPr>
              <w:t xml:space="preserve">Indicatorul măsoară numărul de microîntreprinderi care </w:t>
            </w:r>
            <w:r w:rsidRPr="002A48D2">
              <w:rPr>
                <w:rFonts w:ascii="Montserrat" w:eastAsia="Times New Roman" w:hAnsi="Montserrat" w:cstheme="minorHAnsi"/>
                <w:sz w:val="20"/>
                <w:szCs w:val="20"/>
              </w:rPr>
              <w:t xml:space="preserve">introduc inovații în materie de </w:t>
            </w:r>
            <w:r w:rsidRPr="00501144">
              <w:rPr>
                <w:rFonts w:ascii="Montserrat" w:eastAsia="Times New Roman" w:hAnsi="Montserrat" w:cstheme="minorHAnsi"/>
                <w:sz w:val="20"/>
                <w:szCs w:val="20"/>
              </w:rPr>
              <w:t>comercializare</w:t>
            </w:r>
            <w:r>
              <w:rPr>
                <w:rFonts w:ascii="Montserrat" w:eastAsia="Times New Roman" w:hAnsi="Montserrat" w:cstheme="minorHAnsi"/>
                <w:sz w:val="20"/>
                <w:szCs w:val="20"/>
                <w:lang w:val="ro-RO"/>
              </w:rPr>
              <w:t>/marketing</w:t>
            </w:r>
            <w:r w:rsidRPr="002A48D2">
              <w:rPr>
                <w:rFonts w:ascii="Montserrat" w:eastAsia="Times New Roman" w:hAnsi="Montserrat" w:cstheme="minorHAnsi"/>
                <w:sz w:val="20"/>
                <w:szCs w:val="20"/>
                <w:lang w:val="ro-RO"/>
              </w:rPr>
              <w:t xml:space="preserve">. Definiția </w:t>
            </w:r>
            <w:r w:rsidRPr="002A48D2">
              <w:rPr>
                <w:rFonts w:ascii="Montserrat" w:eastAsia="Times New Roman" w:hAnsi="Montserrat" w:cstheme="minorHAnsi"/>
                <w:sz w:val="20"/>
                <w:szCs w:val="20"/>
              </w:rPr>
              <w:t>inovații</w:t>
            </w:r>
            <w:r>
              <w:rPr>
                <w:rFonts w:ascii="Montserrat" w:eastAsia="Times New Roman" w:hAnsi="Montserrat" w:cstheme="minorHAnsi"/>
                <w:sz w:val="20"/>
                <w:szCs w:val="20"/>
                <w:lang w:val="ro-RO"/>
              </w:rPr>
              <w:t>lor</w:t>
            </w:r>
            <w:r w:rsidRPr="002A48D2">
              <w:rPr>
                <w:rFonts w:ascii="Montserrat" w:eastAsia="Times New Roman" w:hAnsi="Montserrat" w:cstheme="minorHAnsi"/>
                <w:sz w:val="20"/>
                <w:szCs w:val="20"/>
              </w:rPr>
              <w:t xml:space="preserve"> în materie de</w:t>
            </w:r>
            <w:r>
              <w:rPr>
                <w:rFonts w:ascii="Montserrat" w:eastAsia="Times New Roman" w:hAnsi="Montserrat" w:cstheme="minorHAnsi"/>
                <w:sz w:val="20"/>
                <w:szCs w:val="20"/>
                <w:lang w:val="ro-RO"/>
              </w:rPr>
              <w:t xml:space="preserve"> </w:t>
            </w:r>
            <w:r w:rsidRPr="00501144">
              <w:rPr>
                <w:rFonts w:ascii="Montserrat" w:eastAsia="Times New Roman" w:hAnsi="Montserrat" w:cstheme="minorHAnsi"/>
                <w:sz w:val="20"/>
                <w:szCs w:val="20"/>
              </w:rPr>
              <w:t>comercializare</w:t>
            </w:r>
            <w:r>
              <w:rPr>
                <w:rFonts w:ascii="Montserrat" w:eastAsia="Times New Roman" w:hAnsi="Montserrat" w:cstheme="minorHAnsi"/>
                <w:sz w:val="20"/>
                <w:szCs w:val="20"/>
                <w:lang w:val="ro-RO"/>
              </w:rPr>
              <w:t>/marketing</w:t>
            </w:r>
            <w:r w:rsidRPr="002A48D2">
              <w:rPr>
                <w:rFonts w:ascii="Montserrat" w:eastAsia="Times New Roman" w:hAnsi="Montserrat" w:cstheme="minorHAnsi"/>
                <w:sz w:val="20"/>
                <w:szCs w:val="20"/>
                <w:lang w:val="ro-RO"/>
              </w:rPr>
              <w:t xml:space="preserve"> se regăsește în Ghidul solicitantului de finanțare.</w:t>
            </w:r>
            <w:r>
              <w:rPr>
                <w:rFonts w:ascii="Montserrat" w:eastAsia="Times New Roman" w:hAnsi="Montserrat" w:cstheme="minorHAnsi"/>
                <w:sz w:val="20"/>
                <w:szCs w:val="20"/>
                <w:lang w:val="ro-RO"/>
              </w:rPr>
              <w:t xml:space="preserve"> </w:t>
            </w:r>
            <w:r w:rsidRPr="002A48D2">
              <w:rPr>
                <w:rFonts w:ascii="Montserrat" w:eastAsia="Times New Roman" w:hAnsi="Montserrat" w:cstheme="minorHAnsi"/>
                <w:sz w:val="20"/>
                <w:szCs w:val="20"/>
                <w:lang w:val="ro-RO"/>
              </w:rPr>
              <w:t>Documentele justificative privind realizarea indicatorului includ:</w:t>
            </w:r>
            <w:r w:rsidRPr="002A48D2">
              <w:rPr>
                <w:rFonts w:ascii="Montserrat" w:hAnsi="Montserrat"/>
                <w:sz w:val="20"/>
                <w:szCs w:val="20"/>
                <w:lang w:val="ro-RO"/>
              </w:rPr>
              <w:t xml:space="preserve"> oferte de produs/contracte sau alte documente care atestă</w:t>
            </w:r>
            <w:r>
              <w:t xml:space="preserve"> </w:t>
            </w:r>
            <w:r w:rsidRPr="00565013">
              <w:rPr>
                <w:rFonts w:ascii="Montserrat" w:hAnsi="Montserrat"/>
                <w:sz w:val="20"/>
                <w:szCs w:val="20"/>
                <w:lang w:val="ro-RO"/>
              </w:rPr>
              <w:t>metodele de comercializare inova</w:t>
            </w:r>
            <w:r>
              <w:rPr>
                <w:rFonts w:ascii="Montserrat" w:hAnsi="Montserrat"/>
                <w:sz w:val="20"/>
                <w:szCs w:val="20"/>
                <w:lang w:val="ro-RO"/>
              </w:rPr>
              <w:t>tive</w:t>
            </w:r>
            <w:r w:rsidRPr="00565013">
              <w:rPr>
                <w:rFonts w:ascii="Montserrat" w:hAnsi="Montserrat"/>
                <w:sz w:val="20"/>
                <w:szCs w:val="20"/>
                <w:lang w:val="ro-RO"/>
              </w:rPr>
              <w:t xml:space="preserve"> </w:t>
            </w:r>
            <w:r>
              <w:rPr>
                <w:rFonts w:ascii="Montserrat" w:hAnsi="Montserrat"/>
                <w:sz w:val="20"/>
                <w:szCs w:val="20"/>
                <w:lang w:val="ro-RO"/>
              </w:rPr>
              <w:t>implementate</w:t>
            </w:r>
            <w:r w:rsidRPr="002A48D2">
              <w:rPr>
                <w:rFonts w:ascii="Montserrat" w:hAnsi="Montserrat"/>
                <w:sz w:val="20"/>
                <w:szCs w:val="20"/>
                <w:lang w:val="ro-RO"/>
              </w:rPr>
              <w:t>, precum și raportul de progres detaliind inovațiile realizate în cadrul proiectului, în corelare cu informațiile asumate în Planul de afaceri transmis la depunerea cererii de finanțare</w:t>
            </w:r>
            <w:r>
              <w:rPr>
                <w:rFonts w:ascii="Montserrat" w:hAnsi="Montserrat"/>
                <w:sz w:val="20"/>
                <w:szCs w:val="20"/>
                <w:lang w:val="ro-RO"/>
              </w:rPr>
              <w:t>.</w:t>
            </w:r>
          </w:p>
        </w:tc>
      </w:tr>
    </w:tbl>
    <w:p w14:paraId="36EDF4FA" w14:textId="77777777" w:rsidR="009636EB" w:rsidRDefault="009636EB" w:rsidP="00494996">
      <w:pPr>
        <w:pStyle w:val="ListParagraph"/>
        <w:snapToGrid w:val="0"/>
        <w:ind w:left="0"/>
        <w:contextualSpacing w:val="0"/>
        <w:rPr>
          <w:rFonts w:ascii="Montserrat" w:hAnsi="Montserrat"/>
          <w:b/>
          <w:bCs/>
          <w:color w:val="27344C"/>
          <w:szCs w:val="20"/>
        </w:rPr>
      </w:pPr>
    </w:p>
    <w:p w14:paraId="212E3D5E" w14:textId="215DD9A9" w:rsidR="008635B5" w:rsidRPr="008635B5" w:rsidRDefault="006E374B" w:rsidP="008635B5">
      <w:pPr>
        <w:pStyle w:val="ListParagraph"/>
        <w:numPr>
          <w:ilvl w:val="0"/>
          <w:numId w:val="1"/>
        </w:numPr>
        <w:snapToGrid w:val="0"/>
        <w:ind w:left="426" w:hanging="426"/>
        <w:contextualSpacing w:val="0"/>
        <w:outlineLvl w:val="0"/>
        <w:rPr>
          <w:rFonts w:ascii="Montserrat" w:hAnsi="Montserrat"/>
          <w:b/>
          <w:bCs/>
          <w:color w:val="27344C"/>
          <w:szCs w:val="20"/>
        </w:rPr>
      </w:pPr>
      <w:bookmarkStart w:id="1" w:name="_Toc148431981"/>
      <w:r>
        <w:rPr>
          <w:rFonts w:ascii="Montserrat" w:hAnsi="Montserrat"/>
          <w:b/>
          <w:bCs/>
          <w:color w:val="27344C"/>
          <w:szCs w:val="20"/>
        </w:rPr>
        <w:t>Indicatori specifici</w:t>
      </w:r>
      <w:r w:rsidRPr="006E374B">
        <w:t xml:space="preserve"> </w:t>
      </w:r>
      <w:r w:rsidRPr="006E374B">
        <w:rPr>
          <w:rFonts w:ascii="Montserrat" w:hAnsi="Montserrat"/>
          <w:b/>
          <w:bCs/>
          <w:color w:val="27344C"/>
          <w:szCs w:val="20"/>
        </w:rPr>
        <w:t>apelului de proiecte nr. PRV/1.3.A/</w:t>
      </w:r>
      <w:r w:rsidR="008635B5">
        <w:rPr>
          <w:rFonts w:ascii="Montserrat" w:hAnsi="Montserrat"/>
          <w:b/>
          <w:bCs/>
          <w:color w:val="27344C"/>
          <w:szCs w:val="20"/>
        </w:rPr>
        <w:t>2</w:t>
      </w:r>
      <w:bookmarkEnd w:id="1"/>
    </w:p>
    <w:tbl>
      <w:tblPr>
        <w:tblStyle w:val="TableGrid"/>
        <w:tblW w:w="14505" w:type="dxa"/>
        <w:tblInd w:w="-47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3545"/>
        <w:gridCol w:w="1417"/>
        <w:gridCol w:w="9543"/>
      </w:tblGrid>
      <w:tr w:rsidR="008635B5" w:rsidRPr="001C6AEB" w14:paraId="04AB7523" w14:textId="77777777" w:rsidTr="00B510D0">
        <w:trPr>
          <w:trHeight w:val="425"/>
          <w:tblHeader/>
        </w:trPr>
        <w:tc>
          <w:tcPr>
            <w:tcW w:w="354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1B8A31B" w14:textId="77777777" w:rsidR="008635B5" w:rsidRPr="001C6AEB" w:rsidRDefault="008635B5" w:rsidP="00B510D0">
            <w:pPr>
              <w:spacing w:before="120" w:after="120" w:line="240" w:lineRule="auto"/>
              <w:rPr>
                <w:rFonts w:ascii="Montserrat" w:hAnsi="Montserrat"/>
                <w:color w:val="FFFFFF" w:themeColor="background1"/>
                <w:sz w:val="20"/>
                <w:szCs w:val="20"/>
              </w:rPr>
            </w:pPr>
            <w:r w:rsidRPr="001C6AEB">
              <w:rPr>
                <w:rFonts w:ascii="Montserrat" w:hAnsi="Montserrat"/>
                <w:b/>
                <w:bCs/>
                <w:color w:val="FFFFFF" w:themeColor="background1"/>
                <w:sz w:val="20"/>
                <w:szCs w:val="20"/>
              </w:rPr>
              <w:t>Denumire indicator</w:t>
            </w:r>
          </w:p>
        </w:tc>
        <w:tc>
          <w:tcPr>
            <w:tcW w:w="14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3561E13" w14:textId="77777777" w:rsidR="008635B5" w:rsidRPr="006E374B" w:rsidRDefault="008635B5" w:rsidP="00B510D0">
            <w:pPr>
              <w:spacing w:before="120" w:after="120" w:line="240" w:lineRule="auto"/>
              <w:rPr>
                <w:rFonts w:ascii="Montserrat" w:hAnsi="Montserrat"/>
                <w:color w:val="FFFFFF" w:themeColor="background1"/>
                <w:sz w:val="20"/>
                <w:szCs w:val="20"/>
              </w:rPr>
            </w:pPr>
            <w:r w:rsidRPr="006E374B">
              <w:rPr>
                <w:rFonts w:ascii="Montserrat" w:hAnsi="Montserrat"/>
                <w:b/>
                <w:bCs/>
                <w:color w:val="FFFFFF" w:themeColor="background1"/>
                <w:sz w:val="20"/>
                <w:szCs w:val="20"/>
              </w:rPr>
              <w:t>Unitate de măsură</w:t>
            </w:r>
          </w:p>
        </w:tc>
        <w:tc>
          <w:tcPr>
            <w:tcW w:w="9543" w:type="dxa"/>
            <w:tcBorders>
              <w:left w:val="doubleWave" w:sz="6" w:space="0" w:color="FFFFFF" w:themeColor="background1"/>
              <w:bottom w:val="doubleWave" w:sz="6" w:space="0" w:color="FFFFFF" w:themeColor="background1"/>
            </w:tcBorders>
            <w:shd w:val="clear" w:color="auto" w:fill="28334C"/>
            <w:vAlign w:val="center"/>
          </w:tcPr>
          <w:p w14:paraId="09CC7B86" w14:textId="77777777" w:rsidR="008635B5" w:rsidRPr="006E374B" w:rsidRDefault="008635B5" w:rsidP="00B510D0">
            <w:pPr>
              <w:spacing w:before="120" w:after="120" w:line="240" w:lineRule="auto"/>
              <w:rPr>
                <w:rFonts w:ascii="Montserrat" w:hAnsi="Montserrat"/>
                <w:color w:val="FFFFFF" w:themeColor="background1"/>
                <w:sz w:val="20"/>
                <w:szCs w:val="20"/>
                <w:lang w:val="ro-RO"/>
              </w:rPr>
            </w:pPr>
            <w:r>
              <w:rPr>
                <w:rFonts w:ascii="Montserrat" w:hAnsi="Montserrat"/>
                <w:b/>
                <w:bCs/>
                <w:color w:val="FFFFFF" w:themeColor="background1"/>
                <w:sz w:val="20"/>
                <w:szCs w:val="20"/>
                <w:lang w:val="ro-RO"/>
              </w:rPr>
              <w:t>Definiție</w:t>
            </w:r>
          </w:p>
        </w:tc>
      </w:tr>
      <w:tr w:rsidR="008635B5" w:rsidRPr="001C6AEB" w14:paraId="1E019690" w14:textId="77777777" w:rsidTr="00B510D0">
        <w:trPr>
          <w:trHeight w:val="228"/>
        </w:trPr>
        <w:tc>
          <w:tcPr>
            <w:tcW w:w="354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B96EB2" w14:textId="77777777" w:rsidR="008635B5" w:rsidRPr="006E374B" w:rsidRDefault="008635B5" w:rsidP="00B510D0">
            <w:pPr>
              <w:spacing w:before="120" w:after="120" w:line="240" w:lineRule="auto"/>
              <w:rPr>
                <w:rFonts w:ascii="Montserrat" w:hAnsi="Montserrat"/>
                <w:sz w:val="20"/>
                <w:szCs w:val="20"/>
              </w:rPr>
            </w:pPr>
            <w:r w:rsidRPr="006E374B">
              <w:rPr>
                <w:rFonts w:ascii="Montserrat" w:hAnsi="Montserrat" w:cs="Arial"/>
                <w:sz w:val="20"/>
                <w:szCs w:val="20"/>
              </w:rPr>
              <w:t>Produse inovative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D8783C" w14:textId="77777777" w:rsidR="008635B5" w:rsidRPr="006E374B" w:rsidRDefault="008635B5" w:rsidP="00B510D0">
            <w:pPr>
              <w:spacing w:before="120" w:after="120" w:line="240" w:lineRule="auto"/>
              <w:rPr>
                <w:rFonts w:ascii="Montserrat" w:hAnsi="Montserrat"/>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F8959E9" w14:textId="77777777" w:rsidR="008635B5" w:rsidRDefault="008635B5" w:rsidP="00B510D0">
            <w:pPr>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produse inovative introduse la nivel de întreprindere, rezultate ca urmare a implementării proiectului.</w:t>
            </w:r>
          </w:p>
          <w:p w14:paraId="734AF763" w14:textId="77777777" w:rsidR="008635B5" w:rsidRPr="001C6AEB" w:rsidRDefault="008635B5" w:rsidP="00B510D0">
            <w:pPr>
              <w:spacing w:before="120" w:after="120" w:line="240" w:lineRule="auto"/>
              <w:jc w:val="both"/>
              <w:rPr>
                <w:rFonts w:ascii="Montserrat" w:hAnsi="Montserrat"/>
                <w:sz w:val="20"/>
                <w:szCs w:val="20"/>
                <w:lang w:val="ro-RO"/>
              </w:rPr>
            </w:pPr>
            <w:r w:rsidRPr="006E374B">
              <w:rPr>
                <w:rFonts w:ascii="Montserrat" w:hAnsi="Montserrat"/>
                <w:sz w:val="20"/>
                <w:szCs w:val="20"/>
                <w:lang w:val="ro-RO"/>
              </w:rPr>
              <w:t>Inovația de produs sau serviciu: un bun sau un serviciu nou sau îmbunătățit, care diferă semnificativ de bunurile sau serviciile anterioare ale firmei și care este introdus pe piață</w:t>
            </w:r>
          </w:p>
        </w:tc>
      </w:tr>
      <w:tr w:rsidR="008635B5" w:rsidRPr="001C6AEB" w14:paraId="45089672" w14:textId="77777777" w:rsidTr="00B510D0">
        <w:trPr>
          <w:trHeight w:val="214"/>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3DF9E70F" w14:textId="77777777" w:rsidR="008635B5" w:rsidRPr="006E374B" w:rsidRDefault="008635B5" w:rsidP="00B510D0">
            <w:pPr>
              <w:spacing w:before="120" w:after="120" w:line="240" w:lineRule="auto"/>
              <w:rPr>
                <w:rFonts w:ascii="Montserrat" w:hAnsi="Montserrat" w:cs="Arial"/>
                <w:sz w:val="20"/>
                <w:szCs w:val="20"/>
              </w:rPr>
            </w:pPr>
            <w:r w:rsidRPr="00D6102F">
              <w:rPr>
                <w:rFonts w:ascii="Montserrat" w:hAnsi="Montserrat" w:cs="Arial"/>
                <w:sz w:val="20"/>
                <w:szCs w:val="20"/>
              </w:rPr>
              <w:t>Servicii inovative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3721EEA3" w14:textId="77777777" w:rsidR="008635B5" w:rsidRPr="00D6102F" w:rsidRDefault="008635B5" w:rsidP="00B510D0">
            <w:pPr>
              <w:spacing w:before="120" w:after="120" w:line="240" w:lineRule="auto"/>
              <w:rPr>
                <w:rFonts w:ascii="Montserrat" w:hAnsi="Montserrat" w:cs="Calibri"/>
                <w:sz w:val="20"/>
                <w:szCs w:val="20"/>
              </w:rPr>
            </w:pPr>
            <w:r w:rsidRPr="00D6102F">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2BCCA1EE" w14:textId="77777777" w:rsidR="008635B5" w:rsidRDefault="008635B5" w:rsidP="00B510D0">
            <w:pPr>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servicii inovative introduse la nivel de întreprindere, rezultate ca urmare a implementării proiectului.</w:t>
            </w:r>
          </w:p>
          <w:p w14:paraId="646D0292" w14:textId="77777777" w:rsidR="008635B5" w:rsidRDefault="008635B5" w:rsidP="00B510D0">
            <w:pPr>
              <w:spacing w:before="120" w:after="120" w:line="240" w:lineRule="auto"/>
              <w:jc w:val="both"/>
              <w:rPr>
                <w:rFonts w:ascii="Montserrat" w:hAnsi="Montserrat"/>
                <w:sz w:val="20"/>
                <w:szCs w:val="20"/>
                <w:lang w:val="ro-RO"/>
              </w:rPr>
            </w:pPr>
            <w:r w:rsidRPr="006E374B">
              <w:rPr>
                <w:rFonts w:ascii="Montserrat" w:hAnsi="Montserrat"/>
                <w:sz w:val="20"/>
                <w:szCs w:val="20"/>
                <w:lang w:val="ro-RO"/>
              </w:rPr>
              <w:t>Inovația de produs sau serviciu: un bun sau un serviciu nou sau îmbunătățit, care diferă semnificativ de bunurile sau serviciile anterioare ale firmei și care este introdus pe piață</w:t>
            </w:r>
          </w:p>
        </w:tc>
      </w:tr>
      <w:tr w:rsidR="008635B5" w:rsidRPr="001C6AEB" w14:paraId="215E0692" w14:textId="77777777" w:rsidTr="00B510D0">
        <w:trPr>
          <w:trHeight w:val="214"/>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5807378" w14:textId="77777777" w:rsidR="008635B5" w:rsidRPr="006E374B" w:rsidRDefault="008635B5" w:rsidP="00B510D0">
            <w:pPr>
              <w:spacing w:before="120" w:after="120" w:line="240" w:lineRule="auto"/>
              <w:rPr>
                <w:rFonts w:ascii="Montserrat" w:hAnsi="Montserrat"/>
                <w:sz w:val="20"/>
                <w:szCs w:val="20"/>
              </w:rPr>
            </w:pPr>
            <w:r w:rsidRPr="006E374B">
              <w:rPr>
                <w:rFonts w:ascii="Montserrat" w:hAnsi="Montserrat" w:cs="Arial"/>
                <w:sz w:val="20"/>
                <w:szCs w:val="20"/>
              </w:rPr>
              <w:t>Procese inovative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5BDABD8D" w14:textId="77777777" w:rsidR="008635B5" w:rsidRPr="006E374B" w:rsidRDefault="008635B5" w:rsidP="00B510D0">
            <w:pPr>
              <w:spacing w:before="120" w:after="120" w:line="240" w:lineRule="auto"/>
              <w:ind w:right="-387"/>
              <w:rPr>
                <w:rFonts w:ascii="Montserrat" w:hAnsi="Montserrat"/>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71A6A6E8" w14:textId="77777777" w:rsidR="008635B5" w:rsidRPr="001C6AEB" w:rsidRDefault="008635B5" w:rsidP="00B510D0">
            <w:pPr>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procese inovative introduse la nivel de întreprindere, rezultate ca urmare a implementării proiectului. </w:t>
            </w:r>
            <w:r w:rsidRPr="006E374B">
              <w:rPr>
                <w:rFonts w:ascii="Montserrat" w:hAnsi="Montserrat"/>
                <w:sz w:val="20"/>
                <w:szCs w:val="20"/>
                <w:lang w:val="ro-RO"/>
              </w:rPr>
              <w:t xml:space="preserve">Inovația de proces: un proces de afaceri nou </w:t>
            </w:r>
            <w:r w:rsidRPr="006E374B">
              <w:rPr>
                <w:rFonts w:ascii="Montserrat" w:hAnsi="Montserrat"/>
                <w:sz w:val="20"/>
                <w:szCs w:val="20"/>
                <w:lang w:val="ro-RO"/>
              </w:rPr>
              <w:lastRenderedPageBreak/>
              <w:t>sau îmbunătățit pentru una sau mai multe funcții de afaceri, care diferă semnificativ de procesele de afaceri anterioare ale firmei și care a fost introdus de către firmă</w:t>
            </w:r>
          </w:p>
        </w:tc>
      </w:tr>
      <w:tr w:rsidR="008635B5" w:rsidRPr="001C6AEB" w14:paraId="472B8643" w14:textId="77777777" w:rsidTr="00B510D0">
        <w:trPr>
          <w:trHeight w:val="270"/>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F2EE548" w14:textId="77777777" w:rsidR="008635B5" w:rsidRPr="00D6102F" w:rsidRDefault="008635B5" w:rsidP="00B510D0">
            <w:pPr>
              <w:spacing w:before="120" w:after="120" w:line="240" w:lineRule="auto"/>
              <w:rPr>
                <w:rFonts w:ascii="Montserrat" w:hAnsi="Montserrat" w:cs="Arial"/>
                <w:sz w:val="20"/>
                <w:szCs w:val="20"/>
              </w:rPr>
            </w:pPr>
            <w:r w:rsidRPr="00D6102F">
              <w:rPr>
                <w:rFonts w:ascii="Montserrat" w:hAnsi="Montserrat"/>
                <w:sz w:val="20"/>
                <w:szCs w:val="20"/>
              </w:rPr>
              <w:lastRenderedPageBreak/>
              <w:t>Inovări de marketing</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351ED79E" w14:textId="77777777" w:rsidR="008635B5" w:rsidRPr="00D6102F" w:rsidRDefault="008635B5" w:rsidP="00B510D0">
            <w:pPr>
              <w:spacing w:before="120" w:after="120" w:line="240" w:lineRule="auto"/>
              <w:rPr>
                <w:rFonts w:ascii="Montserrat" w:hAnsi="Montserrat" w:cs="Calibri"/>
                <w:sz w:val="20"/>
                <w:szCs w:val="20"/>
              </w:rPr>
            </w:pPr>
            <w:r w:rsidRPr="00D6102F">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7B42A7C7" w14:textId="77777777" w:rsidR="008635B5" w:rsidRDefault="008635B5" w:rsidP="00B510D0">
            <w:pPr>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inovări de marketing/comercializare introduse la nivel de întreprindere, rezultate ca urmare a implementării proiectului. </w:t>
            </w:r>
            <w:r w:rsidRPr="006E374B">
              <w:rPr>
                <w:rFonts w:ascii="Montserrat" w:hAnsi="Montserrat"/>
                <w:sz w:val="20"/>
                <w:szCs w:val="20"/>
                <w:lang w:val="ro-RO"/>
              </w:rPr>
              <w:t xml:space="preserve">Inovația de </w:t>
            </w:r>
            <w:r>
              <w:rPr>
                <w:rFonts w:ascii="Montserrat" w:hAnsi="Montserrat"/>
                <w:sz w:val="20"/>
                <w:szCs w:val="20"/>
                <w:lang w:val="ro-RO"/>
              </w:rPr>
              <w:t>marketing</w:t>
            </w:r>
            <w:r w:rsidRPr="006E374B">
              <w:rPr>
                <w:rFonts w:ascii="Montserrat" w:hAnsi="Montserrat"/>
                <w:sz w:val="20"/>
                <w:szCs w:val="20"/>
                <w:lang w:val="ro-RO"/>
              </w:rPr>
              <w:t xml:space="preserve">: </w:t>
            </w:r>
            <w:r w:rsidRPr="00D6102F">
              <w:rPr>
                <w:rFonts w:ascii="Montserrat" w:hAnsi="Montserrat"/>
                <w:sz w:val="20"/>
                <w:szCs w:val="20"/>
                <w:lang w:val="ro-RO"/>
              </w:rPr>
              <w:t>punerea în aplicare a unui nou concept sau strategie de marketing care diferă semnificativ de metodele de marketing existente ale întreprinderii și care nu a fost folosit până acum. Necesită modificări semnificative în proiectarea sau ambalarea produselor, plasarea produselor/serviciilor, promovarea produselor/serviciilor sau a prețurilor. Indicatorul nu acoperă modificările sezoniere, regulate sau alte schimbări de rutină ale metodelor de marketing</w:t>
            </w:r>
          </w:p>
        </w:tc>
      </w:tr>
      <w:tr w:rsidR="008635B5" w:rsidRPr="001C6AEB" w14:paraId="193C0A4C" w14:textId="77777777" w:rsidTr="00B510D0">
        <w:trPr>
          <w:trHeight w:val="270"/>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6BCA93AD" w14:textId="77777777" w:rsidR="008635B5" w:rsidRPr="00D6102F" w:rsidRDefault="008635B5" w:rsidP="00B510D0">
            <w:pPr>
              <w:spacing w:before="120" w:after="120" w:line="240" w:lineRule="auto"/>
              <w:rPr>
                <w:rFonts w:ascii="Montserrat" w:hAnsi="Montserrat"/>
                <w:sz w:val="20"/>
                <w:szCs w:val="20"/>
              </w:rPr>
            </w:pPr>
            <w:r w:rsidRPr="00D6102F">
              <w:rPr>
                <w:rFonts w:ascii="Montserrat" w:hAnsi="Montserrat" w:cs="Arial"/>
                <w:sz w:val="20"/>
                <w:szCs w:val="20"/>
              </w:rPr>
              <w:t>Infrastructuri de agrement/activități recreative/activități sportive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55903DCC" w14:textId="77777777" w:rsidR="008635B5" w:rsidRPr="006E374B" w:rsidRDefault="008635B5" w:rsidP="00B510D0">
            <w:pPr>
              <w:spacing w:before="120" w:after="120" w:line="240" w:lineRule="auto"/>
              <w:rPr>
                <w:rFonts w:ascii="Montserrat" w:hAnsi="Montserrat"/>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199F8EF5" w14:textId="77777777" w:rsidR="008635B5" w:rsidRPr="001C6AEB" w:rsidRDefault="008635B5" w:rsidP="00B510D0">
            <w:pPr>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i</w:t>
            </w:r>
            <w:r w:rsidRPr="00D6102F">
              <w:rPr>
                <w:rFonts w:ascii="Montserrat" w:hAnsi="Montserrat" w:cs="Arial"/>
                <w:sz w:val="20"/>
                <w:szCs w:val="20"/>
              </w:rPr>
              <w:t>nfrastructuri de agrement/activități recreative/activități sportive</w:t>
            </w:r>
            <w:r>
              <w:rPr>
                <w:rFonts w:ascii="Montserrat" w:hAnsi="Montserrat" w:cs="Arial"/>
                <w:sz w:val="20"/>
                <w:szCs w:val="20"/>
                <w:lang w:val="ro-RO"/>
              </w:rPr>
              <w:t xml:space="preserve"> realizate</w:t>
            </w:r>
            <w:r>
              <w:rPr>
                <w:rFonts w:ascii="Montserrat" w:hAnsi="Montserrat"/>
                <w:sz w:val="20"/>
                <w:szCs w:val="20"/>
                <w:lang w:val="ro-RO"/>
              </w:rPr>
              <w:t>, rezultate ca urmare a implementării proiectului.</w:t>
            </w:r>
          </w:p>
        </w:tc>
      </w:tr>
      <w:tr w:rsidR="008635B5" w:rsidRPr="001C6AEB" w14:paraId="17B06575" w14:textId="77777777" w:rsidTr="00B510D0">
        <w:trPr>
          <w:trHeight w:val="174"/>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F63CF6A" w14:textId="77777777" w:rsidR="008635B5" w:rsidRPr="00D6102F" w:rsidRDefault="008635B5" w:rsidP="00B510D0">
            <w:pPr>
              <w:spacing w:before="120" w:after="120" w:line="240" w:lineRule="auto"/>
              <w:rPr>
                <w:rFonts w:ascii="Montserrat" w:hAnsi="Montserrat" w:cstheme="minorHAnsi"/>
                <w:sz w:val="20"/>
                <w:szCs w:val="20"/>
                <w:lang w:val="ro-RO"/>
              </w:rPr>
            </w:pPr>
            <w:r w:rsidRPr="00D6102F">
              <w:rPr>
                <w:rFonts w:ascii="Montserrat" w:hAnsi="Montserrat" w:cs="Arial"/>
                <w:sz w:val="20"/>
                <w:szCs w:val="20"/>
              </w:rPr>
              <w:t>Infrastructuri de agrement/activități recreative/activități sportive – suprafață desfășurată</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318EC21" w14:textId="77777777" w:rsidR="008635B5" w:rsidRPr="006E374B" w:rsidRDefault="008635B5" w:rsidP="00B510D0">
            <w:pPr>
              <w:spacing w:before="120" w:after="120" w:line="240" w:lineRule="auto"/>
              <w:rPr>
                <w:rFonts w:ascii="Montserrat" w:hAnsi="Montserrat"/>
                <w:b/>
                <w:bCs/>
                <w:sz w:val="20"/>
                <w:szCs w:val="20"/>
              </w:rPr>
            </w:pPr>
            <w:r w:rsidRPr="006E374B">
              <w:rPr>
                <w:rFonts w:ascii="Montserrat" w:hAnsi="Montserrat" w:cs="Calibri"/>
                <w:sz w:val="20"/>
                <w:szCs w:val="20"/>
              </w:rPr>
              <w:t>mp</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0E276091" w14:textId="77777777" w:rsidR="008635B5" w:rsidRPr="001C6AEB" w:rsidRDefault="008635B5" w:rsidP="00B510D0">
            <w:pPr>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suprafața desfășurată exprimată în metri pătrați a </w:t>
            </w:r>
            <w:r>
              <w:rPr>
                <w:rFonts w:ascii="Montserrat" w:hAnsi="Montserrat" w:cs="Arial"/>
                <w:sz w:val="20"/>
                <w:szCs w:val="20"/>
                <w:lang w:val="ro-RO"/>
              </w:rPr>
              <w:t>i</w:t>
            </w:r>
            <w:r w:rsidRPr="00D6102F">
              <w:rPr>
                <w:rFonts w:ascii="Montserrat" w:hAnsi="Montserrat" w:cs="Arial"/>
                <w:sz w:val="20"/>
                <w:szCs w:val="20"/>
              </w:rPr>
              <w:t>nfrastructuri</w:t>
            </w:r>
            <w:r>
              <w:rPr>
                <w:rFonts w:ascii="Montserrat" w:hAnsi="Montserrat" w:cs="Arial"/>
                <w:sz w:val="20"/>
                <w:szCs w:val="20"/>
                <w:lang w:val="ro-RO"/>
              </w:rPr>
              <w:t>lor</w:t>
            </w:r>
            <w:r w:rsidRPr="00D6102F">
              <w:rPr>
                <w:rFonts w:ascii="Montserrat" w:hAnsi="Montserrat" w:cs="Arial"/>
                <w:sz w:val="20"/>
                <w:szCs w:val="20"/>
              </w:rPr>
              <w:t xml:space="preserve"> de agrement/activități recreative/activități sportive</w:t>
            </w:r>
            <w:r>
              <w:rPr>
                <w:rFonts w:ascii="Montserrat" w:hAnsi="Montserrat" w:cs="Arial"/>
                <w:sz w:val="20"/>
                <w:szCs w:val="20"/>
                <w:lang w:val="ro-RO"/>
              </w:rPr>
              <w:t xml:space="preserve"> realizate</w:t>
            </w:r>
            <w:r>
              <w:rPr>
                <w:rFonts w:ascii="Montserrat" w:hAnsi="Montserrat"/>
                <w:sz w:val="20"/>
                <w:szCs w:val="20"/>
                <w:lang w:val="ro-RO"/>
              </w:rPr>
              <w:t>, rezultate ca urmare a implementării proiectului.</w:t>
            </w:r>
          </w:p>
        </w:tc>
      </w:tr>
      <w:tr w:rsidR="008635B5" w:rsidRPr="001C6AEB" w14:paraId="747B714B" w14:textId="77777777" w:rsidTr="00B510D0">
        <w:trPr>
          <w:trHeight w:val="172"/>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6530F79E" w14:textId="77777777" w:rsidR="008635B5" w:rsidRPr="006E374B" w:rsidRDefault="008635B5" w:rsidP="00B510D0">
            <w:pPr>
              <w:spacing w:before="120" w:after="120" w:line="240" w:lineRule="auto"/>
              <w:rPr>
                <w:rFonts w:ascii="Montserrat" w:hAnsi="Montserrat" w:cstheme="minorHAnsi"/>
                <w:sz w:val="20"/>
                <w:szCs w:val="20"/>
              </w:rPr>
            </w:pPr>
            <w:r w:rsidRPr="006E374B">
              <w:rPr>
                <w:rFonts w:ascii="Montserrat" w:hAnsi="Montserrat" w:cs="Arial"/>
                <w:sz w:val="20"/>
                <w:szCs w:val="20"/>
              </w:rPr>
              <w:t>Echipamente/dotări noi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298587E" w14:textId="77777777" w:rsidR="008635B5" w:rsidRPr="006E374B" w:rsidRDefault="008635B5" w:rsidP="00B510D0">
            <w:pPr>
              <w:spacing w:before="120" w:after="120" w:line="240" w:lineRule="auto"/>
              <w:rPr>
                <w:rFonts w:ascii="Montserrat" w:hAnsi="Montserrat"/>
                <w:b/>
                <w:bCs/>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4987A96C" w14:textId="77777777" w:rsidR="008635B5" w:rsidRPr="001C6AEB" w:rsidRDefault="008635B5" w:rsidP="00B510D0">
            <w:pPr>
              <w:spacing w:before="120" w:after="120" w:line="240" w:lineRule="auto"/>
              <w:rPr>
                <w:rFonts w:ascii="Montserrat" w:hAnsi="Montserrat"/>
                <w:sz w:val="20"/>
                <w:szCs w:val="20"/>
                <w:lang w:val="ro-RO"/>
              </w:rPr>
            </w:pPr>
            <w:r>
              <w:rPr>
                <w:rFonts w:ascii="Montserrat" w:hAnsi="Montserrat"/>
                <w:sz w:val="20"/>
                <w:szCs w:val="20"/>
                <w:lang w:val="ro-RO"/>
              </w:rPr>
              <w:t>Indicatorul măsoară numărul de echipamente/dotări noi achiziționate prin proiect.</w:t>
            </w:r>
          </w:p>
        </w:tc>
      </w:tr>
      <w:tr w:rsidR="008635B5" w:rsidRPr="001C6AEB" w14:paraId="018D67F9" w14:textId="77777777" w:rsidTr="00B510D0">
        <w:trPr>
          <w:trHeight w:val="106"/>
        </w:trPr>
        <w:tc>
          <w:tcPr>
            <w:tcW w:w="354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3EB63B03" w14:textId="77777777" w:rsidR="008635B5" w:rsidRPr="006E374B" w:rsidRDefault="008635B5" w:rsidP="00B510D0">
            <w:pPr>
              <w:spacing w:before="120" w:after="120" w:line="240" w:lineRule="auto"/>
              <w:rPr>
                <w:rFonts w:ascii="Montserrat" w:hAnsi="Montserrat" w:cstheme="minorHAnsi"/>
                <w:sz w:val="20"/>
                <w:szCs w:val="20"/>
              </w:rPr>
            </w:pPr>
            <w:r w:rsidRPr="006E374B">
              <w:rPr>
                <w:rFonts w:ascii="Montserrat" w:hAnsi="Montserrat" w:cs="Arial"/>
                <w:sz w:val="20"/>
                <w:szCs w:val="20"/>
              </w:rPr>
              <w:t>Active necorporale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002CA2A" w14:textId="77777777" w:rsidR="008635B5" w:rsidRPr="006E374B" w:rsidRDefault="008635B5" w:rsidP="00B510D0">
            <w:pPr>
              <w:spacing w:before="120" w:after="120" w:line="240" w:lineRule="auto"/>
              <w:rPr>
                <w:rFonts w:ascii="Montserrat" w:hAnsi="Montserrat"/>
                <w:b/>
                <w:bCs/>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tcBorders>
            <w:shd w:val="clear" w:color="auto" w:fill="F1F3F7"/>
            <w:vAlign w:val="center"/>
          </w:tcPr>
          <w:p w14:paraId="36129290" w14:textId="77777777" w:rsidR="008635B5" w:rsidRPr="001C6AEB" w:rsidRDefault="008635B5" w:rsidP="00B510D0">
            <w:pPr>
              <w:spacing w:before="120" w:after="120" w:line="240" w:lineRule="auto"/>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a</w:t>
            </w:r>
            <w:r w:rsidRPr="006E374B">
              <w:rPr>
                <w:rFonts w:ascii="Montserrat" w:hAnsi="Montserrat" w:cs="Arial"/>
                <w:sz w:val="20"/>
                <w:szCs w:val="20"/>
              </w:rPr>
              <w:t>ctive necorporale achiziționate</w:t>
            </w:r>
            <w:r>
              <w:rPr>
                <w:rFonts w:ascii="Montserrat" w:hAnsi="Montserrat"/>
                <w:sz w:val="20"/>
                <w:szCs w:val="20"/>
                <w:lang w:val="ro-RO"/>
              </w:rPr>
              <w:t xml:space="preserve"> prin proiect.</w:t>
            </w:r>
          </w:p>
        </w:tc>
      </w:tr>
      <w:tr w:rsidR="008635B5" w:rsidRPr="001C6AEB" w14:paraId="7A8E9BF1" w14:textId="77777777" w:rsidTr="00B510D0">
        <w:trPr>
          <w:trHeight w:val="243"/>
        </w:trPr>
        <w:tc>
          <w:tcPr>
            <w:tcW w:w="354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DA5DC7" w14:textId="77777777" w:rsidR="008635B5" w:rsidRPr="006E374B" w:rsidRDefault="008635B5" w:rsidP="00B510D0">
            <w:pPr>
              <w:spacing w:before="120" w:after="120" w:line="240" w:lineRule="auto"/>
              <w:rPr>
                <w:rFonts w:ascii="Montserrat" w:hAnsi="Montserrat"/>
                <w:sz w:val="20"/>
                <w:szCs w:val="20"/>
              </w:rPr>
            </w:pPr>
            <w:r w:rsidRPr="006E374B">
              <w:rPr>
                <w:rFonts w:ascii="Montserrat" w:hAnsi="Montserrat" w:cs="Arial"/>
                <w:sz w:val="20"/>
                <w:szCs w:val="20"/>
              </w:rPr>
              <w:t>Participări la târguri și evenimente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4C561D" w14:textId="77777777" w:rsidR="008635B5" w:rsidRPr="006E374B" w:rsidRDefault="008635B5" w:rsidP="00B510D0">
            <w:pPr>
              <w:spacing w:before="120" w:after="120" w:line="240" w:lineRule="auto"/>
              <w:ind w:right="-387"/>
              <w:rPr>
                <w:rFonts w:ascii="Montserrat" w:hAnsi="Montserrat"/>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7906C10" w14:textId="77777777" w:rsidR="008635B5" w:rsidRPr="00137C91" w:rsidRDefault="008635B5" w:rsidP="00B510D0">
            <w:pPr>
              <w:spacing w:before="120" w:after="120" w:line="240" w:lineRule="auto"/>
              <w:jc w:val="both"/>
              <w:rPr>
                <w:rFonts w:ascii="Montserrat" w:hAnsi="Montserrat"/>
                <w:sz w:val="20"/>
                <w:szCs w:val="20"/>
                <w:lang w:val="ro-RO"/>
              </w:rPr>
            </w:pPr>
            <w:r w:rsidRPr="00137C91">
              <w:rPr>
                <w:rFonts w:ascii="Montserrat" w:hAnsi="Montserrat"/>
                <w:sz w:val="20"/>
                <w:szCs w:val="20"/>
                <w:lang w:val="ro-RO"/>
              </w:rPr>
              <w:t xml:space="preserve">Indicatorul măsoară numărul de </w:t>
            </w:r>
            <w:r w:rsidRPr="00137C91">
              <w:rPr>
                <w:rFonts w:ascii="Montserrat" w:hAnsi="Montserrat" w:cs="Arial"/>
                <w:sz w:val="20"/>
                <w:szCs w:val="20"/>
                <w:lang w:val="ro-RO"/>
              </w:rPr>
              <w:t xml:space="preserve">târguri, expoziții și evenimente desfășurate </w:t>
            </w:r>
            <w:r w:rsidRPr="00137C91">
              <w:rPr>
                <w:rFonts w:ascii="Montserrat" w:hAnsi="Montserrat"/>
                <w:sz w:val="20"/>
                <w:szCs w:val="20"/>
                <w:lang w:val="ro-RO"/>
              </w:rPr>
              <w:t>în afara Românie</w:t>
            </w:r>
            <w:r>
              <w:rPr>
                <w:rFonts w:ascii="Montserrat" w:hAnsi="Montserrat"/>
                <w:sz w:val="20"/>
                <w:szCs w:val="20"/>
                <w:lang w:val="ro-RO"/>
              </w:rPr>
              <w:t>i</w:t>
            </w:r>
            <w:r w:rsidRPr="00137C91">
              <w:rPr>
                <w:rFonts w:ascii="Montserrat" w:hAnsi="Montserrat"/>
                <w:sz w:val="20"/>
                <w:szCs w:val="20"/>
                <w:lang w:val="ro-RO"/>
              </w:rPr>
              <w:t>,</w:t>
            </w:r>
            <w:r w:rsidRPr="00137C91">
              <w:rPr>
                <w:rFonts w:ascii="Montserrat" w:hAnsi="Montserrat" w:cs="Arial"/>
                <w:sz w:val="20"/>
                <w:szCs w:val="20"/>
                <w:lang w:val="ro-RO"/>
              </w:rPr>
              <w:t xml:space="preserve"> la care va participa solicitantul de finanțare, în calitate de expozant.</w:t>
            </w:r>
          </w:p>
        </w:tc>
      </w:tr>
      <w:tr w:rsidR="008635B5" w:rsidRPr="001C6AEB" w14:paraId="10711586" w14:textId="77777777" w:rsidTr="00B510D0">
        <w:trPr>
          <w:trHeight w:val="256"/>
        </w:trPr>
        <w:tc>
          <w:tcPr>
            <w:tcW w:w="354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016FC0" w14:textId="77777777" w:rsidR="008635B5" w:rsidRPr="006E374B" w:rsidRDefault="008635B5" w:rsidP="00B510D0">
            <w:pPr>
              <w:spacing w:before="120" w:after="120" w:line="240" w:lineRule="auto"/>
              <w:rPr>
                <w:rFonts w:ascii="Montserrat" w:eastAsia="Times New Roman" w:hAnsi="Montserrat" w:cstheme="minorHAnsi"/>
                <w:sz w:val="20"/>
                <w:szCs w:val="20"/>
              </w:rPr>
            </w:pPr>
            <w:r w:rsidRPr="006E374B">
              <w:rPr>
                <w:rFonts w:ascii="Montserrat" w:hAnsi="Montserrat" w:cs="Arial"/>
                <w:sz w:val="20"/>
                <w:szCs w:val="20"/>
              </w:rPr>
              <w:lastRenderedPageBreak/>
              <w:t>Participări la târguri și evenimente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28F4AF" w14:textId="77777777" w:rsidR="008635B5" w:rsidRPr="006E374B" w:rsidRDefault="008635B5" w:rsidP="00B510D0">
            <w:pPr>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43FD8E8" w14:textId="77777777" w:rsidR="008635B5" w:rsidRPr="001C6AEB" w:rsidRDefault="008635B5" w:rsidP="00B510D0">
            <w:pPr>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târguri, expoziții și evenimente desfășurate pe teritoriul României, la care va participa solicitantul de finanțare, în calitate de expozant.</w:t>
            </w:r>
          </w:p>
        </w:tc>
      </w:tr>
      <w:tr w:rsidR="008635B5" w:rsidRPr="001C6AEB" w14:paraId="12E71C0F" w14:textId="77777777" w:rsidTr="00B510D0">
        <w:trPr>
          <w:trHeight w:val="177"/>
        </w:trPr>
        <w:tc>
          <w:tcPr>
            <w:tcW w:w="354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5375F7" w14:textId="77777777" w:rsidR="008635B5" w:rsidRPr="006E374B" w:rsidRDefault="008635B5" w:rsidP="00B510D0">
            <w:pPr>
              <w:spacing w:before="120" w:after="120" w:line="240" w:lineRule="auto"/>
              <w:rPr>
                <w:rFonts w:ascii="Montserrat" w:eastAsia="Times New Roman" w:hAnsi="Montserrat" w:cstheme="minorHAnsi"/>
                <w:sz w:val="20"/>
                <w:szCs w:val="20"/>
              </w:rPr>
            </w:pPr>
            <w:r w:rsidRPr="006E374B">
              <w:rPr>
                <w:rFonts w:ascii="Montserrat" w:hAnsi="Montserrat"/>
                <w:sz w:val="20"/>
                <w:szCs w:val="20"/>
              </w:rPr>
              <w:t xml:space="preserve">Soluții de economie circulară </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E17F16" w14:textId="77777777" w:rsidR="008635B5" w:rsidRPr="006E374B" w:rsidRDefault="008635B5" w:rsidP="00B510D0">
            <w:pPr>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5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6D56096" w14:textId="77777777" w:rsidR="008635B5" w:rsidRPr="00201BEE" w:rsidRDefault="008635B5" w:rsidP="00B510D0">
            <w:pPr>
              <w:spacing w:before="120" w:after="120" w:line="240" w:lineRule="auto"/>
              <w:rPr>
                <w:rFonts w:ascii="Montserrat" w:hAnsi="Montserrat"/>
                <w:szCs w:val="20"/>
              </w:rPr>
            </w:pPr>
            <w:r w:rsidRPr="00137C91">
              <w:rPr>
                <w:rFonts w:ascii="Montserrat" w:hAnsi="Montserrat"/>
                <w:sz w:val="20"/>
                <w:szCs w:val="20"/>
                <w:lang w:val="ro-RO"/>
              </w:rPr>
              <w:t>Indicatorul măsoară numărul de activități din domeniul economiei circulare sau activități de dezvoltare de noi lanțuri de aprovizionare ecologice</w:t>
            </w:r>
          </w:p>
        </w:tc>
      </w:tr>
    </w:tbl>
    <w:p w14:paraId="487B5237" w14:textId="7D174495" w:rsidR="003F6C9A" w:rsidRPr="003F6C9A" w:rsidRDefault="003F6C9A" w:rsidP="00494996">
      <w:pPr>
        <w:shd w:val="clear" w:color="auto" w:fill="DBDBDB" w:themeFill="accent3" w:themeFillTint="66"/>
        <w:snapToGrid w:val="0"/>
        <w:spacing w:before="120" w:after="120" w:line="240" w:lineRule="auto"/>
        <w:ind w:left="720"/>
        <w:rPr>
          <w:rFonts w:ascii="Montserrat" w:hAnsi="Montserrat"/>
          <w:b/>
          <w:bCs/>
          <w:sz w:val="20"/>
          <w:szCs w:val="20"/>
          <w:lang w:val="ro-RO"/>
        </w:rPr>
      </w:pPr>
      <w:r w:rsidRPr="003F6C9A">
        <w:rPr>
          <w:rFonts w:ascii="Montserrat" w:hAnsi="Montserrat"/>
          <w:b/>
          <w:bCs/>
          <w:sz w:val="20"/>
          <w:szCs w:val="20"/>
          <w:lang w:val="ro-RO"/>
        </w:rPr>
        <w:t>Atenție!</w:t>
      </w:r>
    </w:p>
    <w:p w14:paraId="25B8E855" w14:textId="1752C95B" w:rsidR="001B7DA2" w:rsidRPr="00494996" w:rsidRDefault="003F6C9A" w:rsidP="00494996">
      <w:pPr>
        <w:shd w:val="clear" w:color="auto" w:fill="DBDBDB" w:themeFill="accent3" w:themeFillTint="66"/>
        <w:snapToGrid w:val="0"/>
        <w:spacing w:before="120" w:after="120" w:line="240" w:lineRule="auto"/>
        <w:ind w:left="720"/>
        <w:rPr>
          <w:rFonts w:ascii="Montserrat" w:hAnsi="Montserrat"/>
          <w:sz w:val="20"/>
          <w:szCs w:val="20"/>
          <w:lang w:val="ro-RO"/>
        </w:rPr>
      </w:pPr>
      <w:r w:rsidRPr="003F6C9A">
        <w:rPr>
          <w:rFonts w:ascii="Montserrat" w:hAnsi="Montserrat"/>
          <w:sz w:val="20"/>
          <w:szCs w:val="20"/>
          <w:lang w:val="ro-RO"/>
        </w:rPr>
        <w:t>S</w:t>
      </w:r>
      <w:r w:rsidRPr="003F6C9A">
        <w:rPr>
          <w:rFonts w:ascii="Montserrat" w:hAnsi="Montserrat"/>
          <w:sz w:val="20"/>
          <w:szCs w:val="20"/>
        </w:rPr>
        <w:t xml:space="preserve">olicitantul de finanțare </w:t>
      </w:r>
      <w:r w:rsidRPr="00B535E3">
        <w:rPr>
          <w:rFonts w:ascii="Montserrat" w:hAnsi="Montserrat"/>
          <w:sz w:val="20"/>
          <w:szCs w:val="20"/>
        </w:rPr>
        <w:t xml:space="preserve">va selecta </w:t>
      </w:r>
      <w:r w:rsidR="003E34BB">
        <w:rPr>
          <w:rFonts w:ascii="Montserrat" w:hAnsi="Montserrat"/>
          <w:sz w:val="20"/>
          <w:szCs w:val="20"/>
          <w:lang w:val="ro-RO"/>
        </w:rPr>
        <w:t xml:space="preserve">din </w:t>
      </w:r>
      <w:r w:rsidRPr="00B535E3">
        <w:rPr>
          <w:rFonts w:ascii="Montserrat" w:hAnsi="Montserrat"/>
          <w:sz w:val="20"/>
          <w:szCs w:val="20"/>
          <w:lang w:val="ro-RO"/>
        </w:rPr>
        <w:t>indicatori</w:t>
      </w:r>
      <w:r w:rsidR="00B60CAE" w:rsidRPr="00B535E3">
        <w:rPr>
          <w:rFonts w:ascii="Montserrat" w:hAnsi="Montserrat"/>
          <w:sz w:val="20"/>
          <w:szCs w:val="20"/>
          <w:lang w:val="ro-RO"/>
        </w:rPr>
        <w:t>i</w:t>
      </w:r>
      <w:r w:rsidRPr="00B535E3">
        <w:rPr>
          <w:rFonts w:ascii="Montserrat" w:hAnsi="Montserrat"/>
          <w:sz w:val="20"/>
          <w:szCs w:val="20"/>
          <w:lang w:val="ro-RO"/>
        </w:rPr>
        <w:t xml:space="preserve"> specifici </w:t>
      </w:r>
      <w:r w:rsidRPr="003F6C9A">
        <w:rPr>
          <w:rFonts w:ascii="Montserrat" w:hAnsi="Montserrat"/>
          <w:sz w:val="20"/>
          <w:szCs w:val="20"/>
          <w:lang w:val="ro-RO"/>
        </w:rPr>
        <w:t>apelului de proiecte PRV/1.3.A/</w:t>
      </w:r>
      <w:r w:rsidR="008E3D99">
        <w:rPr>
          <w:rFonts w:ascii="Montserrat" w:hAnsi="Montserrat"/>
          <w:sz w:val="20"/>
          <w:szCs w:val="20"/>
          <w:lang w:val="ro-RO"/>
        </w:rPr>
        <w:t>2</w:t>
      </w:r>
      <w:r w:rsidR="003E34BB">
        <w:rPr>
          <w:rFonts w:ascii="Montserrat" w:hAnsi="Montserrat"/>
          <w:sz w:val="20"/>
          <w:szCs w:val="20"/>
          <w:lang w:val="ro-RO"/>
        </w:rPr>
        <w:t>,</w:t>
      </w:r>
      <w:r w:rsidRPr="003F6C9A">
        <w:rPr>
          <w:rFonts w:ascii="Montserrat" w:hAnsi="Montserrat"/>
          <w:sz w:val="20"/>
          <w:szCs w:val="20"/>
          <w:lang w:val="ro-RO"/>
        </w:rPr>
        <w:t xml:space="preserve"> </w:t>
      </w:r>
      <w:r w:rsidRPr="003F6C9A">
        <w:rPr>
          <w:rFonts w:ascii="Montserrat" w:hAnsi="Montserrat"/>
          <w:sz w:val="20"/>
          <w:szCs w:val="20"/>
        </w:rPr>
        <w:t xml:space="preserve">doar </w:t>
      </w:r>
      <w:r w:rsidRPr="003F6C9A">
        <w:rPr>
          <w:rFonts w:ascii="Montserrat" w:hAnsi="Montserrat"/>
          <w:sz w:val="20"/>
          <w:szCs w:val="20"/>
          <w:lang w:val="ro-RO"/>
        </w:rPr>
        <w:t xml:space="preserve">acei </w:t>
      </w:r>
      <w:r w:rsidRPr="003F6C9A">
        <w:rPr>
          <w:rFonts w:ascii="Montserrat" w:hAnsi="Montserrat"/>
          <w:sz w:val="20"/>
          <w:szCs w:val="20"/>
        </w:rPr>
        <w:t xml:space="preserve">indicatori aplicabili proiectului, </w:t>
      </w:r>
      <w:r w:rsidRPr="003F6C9A">
        <w:rPr>
          <w:rFonts w:ascii="Montserrat" w:hAnsi="Montserrat"/>
          <w:sz w:val="20"/>
          <w:szCs w:val="20"/>
          <w:lang w:val="ro-RO"/>
        </w:rPr>
        <w:t xml:space="preserve">în corelare cu tipologia acestuia. </w:t>
      </w:r>
    </w:p>
    <w:p w14:paraId="39DCD3EF" w14:textId="77777777" w:rsidR="004430D2" w:rsidRDefault="004430D2" w:rsidP="004430D2">
      <w:pPr>
        <w:pStyle w:val="ListParagraph"/>
        <w:snapToGrid w:val="0"/>
        <w:ind w:left="426"/>
        <w:contextualSpacing w:val="0"/>
        <w:outlineLvl w:val="0"/>
        <w:rPr>
          <w:rFonts w:ascii="Montserrat" w:hAnsi="Montserrat"/>
          <w:b/>
          <w:bCs/>
          <w:color w:val="27344C"/>
          <w:szCs w:val="20"/>
        </w:rPr>
      </w:pPr>
    </w:p>
    <w:p w14:paraId="4BCE0163" w14:textId="77777777" w:rsidR="004430D2" w:rsidRDefault="004430D2" w:rsidP="004430D2">
      <w:pPr>
        <w:pStyle w:val="ListParagraph"/>
        <w:snapToGrid w:val="0"/>
        <w:ind w:left="426"/>
        <w:contextualSpacing w:val="0"/>
        <w:outlineLvl w:val="0"/>
        <w:rPr>
          <w:rFonts w:ascii="Montserrat" w:hAnsi="Montserrat"/>
          <w:b/>
          <w:bCs/>
          <w:color w:val="27344C"/>
          <w:szCs w:val="20"/>
        </w:rPr>
      </w:pPr>
    </w:p>
    <w:p w14:paraId="7969AE73" w14:textId="2554D702" w:rsidR="001C6E03" w:rsidRPr="00EC3608" w:rsidRDefault="001C6E03" w:rsidP="00EC3608">
      <w:pPr>
        <w:pStyle w:val="ListParagraph"/>
        <w:numPr>
          <w:ilvl w:val="0"/>
          <w:numId w:val="1"/>
        </w:numPr>
        <w:snapToGrid w:val="0"/>
        <w:ind w:left="426" w:hanging="426"/>
        <w:contextualSpacing w:val="0"/>
        <w:outlineLvl w:val="0"/>
        <w:rPr>
          <w:rFonts w:ascii="Montserrat" w:hAnsi="Montserrat"/>
          <w:b/>
          <w:bCs/>
          <w:color w:val="27344C"/>
          <w:szCs w:val="20"/>
        </w:rPr>
      </w:pPr>
      <w:bookmarkStart w:id="2" w:name="_Toc148431982"/>
      <w:r w:rsidRPr="001C6AEB">
        <w:rPr>
          <w:rFonts w:ascii="Montserrat" w:hAnsi="Montserrat"/>
          <w:b/>
          <w:bCs/>
          <w:color w:val="27344C"/>
          <w:szCs w:val="20"/>
        </w:rPr>
        <w:t xml:space="preserve">Metodologia de calcul ENI aferent indicatorului </w:t>
      </w:r>
      <w:r w:rsidRPr="00EC3608">
        <w:rPr>
          <w:rFonts w:ascii="Montserrat" w:hAnsi="Montserrat"/>
          <w:b/>
          <w:bCs/>
          <w:szCs w:val="20"/>
        </w:rPr>
        <w:t>RCR01 Locuri de muncă create în entitățile care beneficiază de sprijin</w:t>
      </w:r>
      <w:bookmarkEnd w:id="2"/>
    </w:p>
    <w:p w14:paraId="545DD9C2" w14:textId="37A46802" w:rsidR="00EC3608" w:rsidRPr="00EC3608" w:rsidRDefault="002F34D7" w:rsidP="00EC3608">
      <w:pPr>
        <w:pStyle w:val="Heading2"/>
        <w:rPr>
          <w:rFonts w:ascii="Montserrat" w:hAnsi="Montserrat" w:cs="Arial"/>
          <w:sz w:val="20"/>
          <w:szCs w:val="20"/>
          <w:lang w:val="ro-RO"/>
        </w:rPr>
      </w:pPr>
      <w:bookmarkStart w:id="3" w:name="_Toc148431983"/>
      <w:r w:rsidRPr="00EC3608">
        <w:rPr>
          <w:rFonts w:ascii="Montserrat" w:hAnsi="Montserrat" w:cs="Arial"/>
          <w:caps w:val="0"/>
          <w:sz w:val="20"/>
          <w:szCs w:val="20"/>
          <w:lang w:val="ro-RO"/>
        </w:rPr>
        <w:t>DEFINIȚIE</w:t>
      </w:r>
      <w:bookmarkEnd w:id="3"/>
    </w:p>
    <w:p w14:paraId="263D3FBA"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În cadrul Intervenției regionale 1.3.A Sprijin pentru microîntreprinderi, indicatorul de rezultat </w:t>
      </w:r>
      <w:r w:rsidRPr="001C6AEB">
        <w:rPr>
          <w:rFonts w:ascii="Montserrat" w:hAnsi="Montserrat" w:cs="Arial"/>
          <w:b/>
          <w:bCs/>
          <w:sz w:val="20"/>
          <w:szCs w:val="20"/>
          <w:lang w:val="ro-RO"/>
        </w:rPr>
        <w:t>RCR01 - Locuri de muncă create în entitățile care beneficiază de sprijin</w:t>
      </w:r>
      <w:r w:rsidRPr="001C6AEB">
        <w:rPr>
          <w:rFonts w:ascii="Montserrat" w:hAnsi="Montserrat" w:cs="Arial"/>
          <w:sz w:val="20"/>
          <w:szCs w:val="20"/>
          <w:lang w:val="ro-RO"/>
        </w:rPr>
        <w:t xml:space="preserve"> este definit ca numărul de noi locuri de muncă, exprimat în numărul mediu de angajați cu echivalentul unei norme întregi (ENI) pe an, create în cadrul activității susținute de proiect.</w:t>
      </w:r>
    </w:p>
    <w:p w14:paraId="16C29A64"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u w:val="single"/>
          <w:lang w:val="ro-RO"/>
        </w:rPr>
      </w:pPr>
      <w:r w:rsidRPr="001C6AEB">
        <w:rPr>
          <w:rFonts w:ascii="Montserrat" w:hAnsi="Montserrat" w:cs="Arial"/>
          <w:sz w:val="20"/>
          <w:szCs w:val="20"/>
          <w:lang w:val="ro-RO"/>
        </w:rPr>
        <w:t>Conform documentului de lucru elaborat de către Comisia Europeană</w:t>
      </w:r>
      <w:r w:rsidRPr="001C6AEB">
        <w:rPr>
          <w:rStyle w:val="FootnoteReference"/>
          <w:rFonts w:ascii="Montserrat" w:hAnsi="Montserrat" w:cs="Arial"/>
          <w:sz w:val="20"/>
          <w:szCs w:val="20"/>
          <w:lang w:val="ro-RO"/>
        </w:rPr>
        <w:footnoteReference w:id="1"/>
      </w:r>
      <w:r w:rsidRPr="001C6AEB">
        <w:rPr>
          <w:rFonts w:ascii="Montserrat" w:hAnsi="Montserrat" w:cs="Arial"/>
          <w:sz w:val="20"/>
          <w:szCs w:val="20"/>
          <w:lang w:val="ro-RO"/>
        </w:rPr>
        <w:t xml:space="preserve"> pentru definirea indicatorilor de realizare și de rezultat care vor fi utilizați pentru a cuantifica impactul pe care sprijinul nerambursabil din fonduri europene îl are în raport cu activitatea solicitantului de finanțare și cu grupul țintă al operațiunii, </w:t>
      </w:r>
      <w:r w:rsidRPr="004430D2">
        <w:rPr>
          <w:rFonts w:ascii="Montserrat" w:hAnsi="Montserrat" w:cs="Arial"/>
          <w:b/>
          <w:bCs/>
          <w:sz w:val="20"/>
          <w:szCs w:val="20"/>
          <w:u w:val="single"/>
          <w:lang w:val="ro-RO"/>
        </w:rPr>
        <w:t>ENI reprezintă numărul de locuri de muncă exprimate în echivalenți medii cu normă întreagă, creați în linie de activitatea susținută de proiect</w:t>
      </w:r>
      <w:r w:rsidRPr="001C6AEB">
        <w:rPr>
          <w:rFonts w:ascii="Montserrat" w:hAnsi="Montserrat" w:cs="Arial"/>
          <w:sz w:val="20"/>
          <w:szCs w:val="20"/>
          <w:u w:val="single"/>
          <w:lang w:val="ro-RO"/>
        </w:rPr>
        <w:t xml:space="preserve">. </w:t>
      </w:r>
    </w:p>
    <w:p w14:paraId="42A99D4F"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Noile posturi trebuie </w:t>
      </w:r>
      <w:r>
        <w:rPr>
          <w:rFonts w:ascii="Montserrat" w:hAnsi="Montserrat" w:cs="Arial"/>
          <w:sz w:val="20"/>
          <w:szCs w:val="20"/>
          <w:lang w:val="ro-RO"/>
        </w:rPr>
        <w:t xml:space="preserve">să fie </w:t>
      </w:r>
      <w:r w:rsidRPr="001C6AEB">
        <w:rPr>
          <w:rFonts w:ascii="Montserrat" w:hAnsi="Montserrat" w:cs="Arial"/>
          <w:sz w:val="20"/>
          <w:szCs w:val="20"/>
          <w:lang w:val="ro-RO"/>
        </w:rPr>
        <w:t>ocupate și pot fi cu normă întreagă, cu normă parțială sau recurente sezonier. Posturile vacante nu sunt luate în calcul. În plus, posturile nou create trebuie fie păstrate pentru mai mult de un an de la finalizarea proiectului.</w:t>
      </w:r>
    </w:p>
    <w:p w14:paraId="0004B546"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Pentru a respecta cerințele în materie de durabilitate impuse de Regulamentul (UE) 1060/2021, art. 65, alin. (1), locurile de muncă nou create în legătură cu activitatea finanțată trebuie menținute trei ani de la efectuarea plății finale către beneficiar.</w:t>
      </w:r>
    </w:p>
    <w:p w14:paraId="628FCCEC" w14:textId="77777777" w:rsidR="002F34D7" w:rsidRDefault="002F34D7" w:rsidP="00EC3608">
      <w:pPr>
        <w:pStyle w:val="Heading2"/>
        <w:rPr>
          <w:rFonts w:ascii="Montserrat" w:hAnsi="Montserrat" w:cs="Arial"/>
          <w:caps w:val="0"/>
          <w:sz w:val="20"/>
          <w:szCs w:val="20"/>
          <w:lang w:val="ro-RO"/>
        </w:rPr>
      </w:pPr>
    </w:p>
    <w:p w14:paraId="06E7405E" w14:textId="7B78C0F7" w:rsidR="00EC3608" w:rsidRPr="00EC3608" w:rsidRDefault="002F34D7" w:rsidP="00EC3608">
      <w:pPr>
        <w:pStyle w:val="Heading2"/>
        <w:rPr>
          <w:rFonts w:ascii="Montserrat" w:hAnsi="Montserrat" w:cs="Arial"/>
          <w:sz w:val="20"/>
          <w:szCs w:val="20"/>
          <w:lang w:val="ro-RO"/>
        </w:rPr>
      </w:pPr>
      <w:bookmarkStart w:id="4" w:name="_Toc148431984"/>
      <w:r w:rsidRPr="00EC3608">
        <w:rPr>
          <w:rFonts w:ascii="Montserrat" w:hAnsi="Montserrat" w:cs="Arial"/>
          <w:caps w:val="0"/>
          <w:sz w:val="20"/>
          <w:szCs w:val="20"/>
          <w:lang w:val="ro-RO"/>
        </w:rPr>
        <w:t>MODALITATE DE CALCUL ENI</w:t>
      </w:r>
      <w:bookmarkEnd w:id="4"/>
    </w:p>
    <w:p w14:paraId="684128F3"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lang w:val="ro-RO"/>
        </w:rPr>
      </w:pPr>
      <w:bookmarkStart w:id="5" w:name="_Toc148431985"/>
      <w:r w:rsidRPr="00E17905">
        <w:rPr>
          <w:rFonts w:ascii="Montserrat" w:hAnsi="Montserrat" w:cs="Arial"/>
          <w:sz w:val="20"/>
          <w:szCs w:val="20"/>
          <w:lang w:val="ro-RO"/>
        </w:rPr>
        <w:t xml:space="preserve">În conformitate cu documentul Ghid pentru monitorizarea indicatorilor Programului Regional Vest 2021-2027 și fișele de indicatori elaborate de Ministerul Investițiilor și proiectelor Europene în aprilie 2023, pentru calculul ENI anual se folosește numărul de ore de lucru normative/statutare pe an în România de 40 ore/săptămână timp de 52 săptămâni. Pentru stabilirea ENI se iau în calcul zilele lucrate și zilele de concediu legal (toate tipurile de concediu plătit la care dă dreptul legislația în vigoare), dar nu se iau în calcul zilele de concediu fără plată, zile în care se consideră raportul de muncă suspendat. Calculul se efectuează atât pentru angajații cu normă întreagă, cât și pentru salariatul ̆ cu normă </w:t>
      </w:r>
      <w:r w:rsidRPr="001C6AEB">
        <w:rPr>
          <w:rFonts w:ascii="Montserrat" w:hAnsi="Montserrat" w:cs="Arial"/>
          <w:sz w:val="20"/>
          <w:szCs w:val="20"/>
          <w:lang w:val="ro-RO"/>
        </w:rPr>
        <w:t>parțială.</w:t>
      </w:r>
    </w:p>
    <w:p w14:paraId="26CCEB23"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Orele suplimentare efectuate de persoanele angajate cu normă întreagă nu se contabilizează pentru raportarea indicatorului, deoarece o persoană nu poate efectua mai mult de un ENI anual. Pentru persoanele angajate cu normă parțială efectuarea de ore suplimentare este interzisă de Codul Muncii, art. 105, pentru contractele de muncă cu timp parțial.</w:t>
      </w:r>
    </w:p>
    <w:p w14:paraId="1E657708"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ENI anual este definit ca raportul dintre orele de lucru efectiv lucrate pe parcursul unui an calendaristic împărțit la numărul total de ore lucrate în mod convențional în aceeași perioadă de către o persoană sau un grup. </w:t>
      </w:r>
      <w:r w:rsidRPr="00EC3608">
        <w:rPr>
          <w:rFonts w:ascii="Montserrat" w:hAnsi="Montserrat" w:cs="Arial"/>
          <w:b/>
          <w:bCs/>
          <w:sz w:val="20"/>
          <w:szCs w:val="20"/>
          <w:lang w:val="ro-RO"/>
        </w:rPr>
        <w:t>Prin convenție, o persoană nu poate efectua mai mult de un ENI anual.</w:t>
      </w:r>
      <w:r w:rsidRPr="001C6AEB">
        <w:rPr>
          <w:rFonts w:ascii="Montserrat" w:hAnsi="Montserrat" w:cs="Arial"/>
          <w:sz w:val="20"/>
          <w:szCs w:val="20"/>
          <w:lang w:val="ro-RO"/>
        </w:rPr>
        <w:t xml:space="preserve"> Numărul de ore lucrate în mod convențional se stabilește pe baza orelor de lucru normate/pontate conform legislației naționale.</w:t>
      </w:r>
    </w:p>
    <w:p w14:paraId="3594352A" w14:textId="77777777" w:rsidR="00480E97" w:rsidRPr="00FC72A9"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O persoană cu normă întreagă va fi identificată cu referire la statutul său de angajat și tipul de contract (normă întreagă sau jumătate).</w:t>
      </w:r>
    </w:p>
    <w:p w14:paraId="54FB419C" w14:textId="6B99B24C" w:rsidR="00184E66" w:rsidRPr="001C6AEB" w:rsidRDefault="002F34D7" w:rsidP="00EC3608">
      <w:pPr>
        <w:pStyle w:val="Heading2"/>
        <w:rPr>
          <w:rFonts w:ascii="Montserrat" w:hAnsi="Montserrat" w:cs="Arial"/>
          <w:b w:val="0"/>
          <w:bCs/>
          <w:sz w:val="20"/>
          <w:szCs w:val="20"/>
          <w:lang w:val="ro-RO"/>
        </w:rPr>
      </w:pPr>
      <w:r w:rsidRPr="002F34D7">
        <w:rPr>
          <w:rFonts w:ascii="Montserrat" w:hAnsi="Montserrat" w:cs="Arial"/>
          <w:caps w:val="0"/>
          <w:sz w:val="20"/>
          <w:szCs w:val="20"/>
          <w:lang w:val="ro-RO"/>
        </w:rPr>
        <w:t>FORMULA DE CALCUL</w:t>
      </w:r>
      <w:bookmarkEnd w:id="5"/>
    </w:p>
    <w:p w14:paraId="04F622AD" w14:textId="77777777" w:rsidR="00480E97"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ENI anual= </w:t>
      </w:r>
      <w:r w:rsidRPr="001C6AEB">
        <w:rPr>
          <w:rFonts w:ascii="Cambria" w:hAnsi="Cambria" w:cs="Cambria"/>
          <w:sz w:val="20"/>
          <w:szCs w:val="20"/>
          <w:lang w:val="ro-RO"/>
        </w:rPr>
        <w:t>Σ</w:t>
      </w:r>
      <w:r w:rsidRPr="001C6AEB">
        <w:rPr>
          <w:rFonts w:ascii="Montserrat" w:hAnsi="Montserrat" w:cs="Arial"/>
          <w:sz w:val="20"/>
          <w:szCs w:val="20"/>
          <w:lang w:val="ro-RO"/>
        </w:rPr>
        <w:t xml:space="preserve"> număr ore lucrate în cadrul activității finanțate în timpul unui an (incluzând și 8h pentru fiecare zi de concediu legal daca este cazul)/(52 săptămâni* 40 ore/săptămână).</w:t>
      </w:r>
    </w:p>
    <w:p w14:paraId="719CF3CD" w14:textId="77777777" w:rsidR="00480E97" w:rsidRDefault="00480E97" w:rsidP="00480E97">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 xml:space="preserve">Valoarea rezultată se exprimă în număr cu două zecimale. În situația în care din calcule, valoarea ENI are mai mult de 2 zecimale, valoarea se rotunjește matematic la 2 zecimale. </w:t>
      </w:r>
    </w:p>
    <w:p w14:paraId="2D41FF14" w14:textId="77777777" w:rsidR="00480E97" w:rsidRPr="004A0F7B" w:rsidRDefault="00480E97" w:rsidP="00480E97">
      <w:pPr>
        <w:shd w:val="clear" w:color="auto" w:fill="DBDBDB" w:themeFill="accent3" w:themeFillTint="66"/>
        <w:snapToGrid w:val="0"/>
        <w:spacing w:before="120" w:after="120" w:line="240" w:lineRule="auto"/>
        <w:ind w:left="720"/>
        <w:jc w:val="both"/>
        <w:rPr>
          <w:rFonts w:ascii="Montserrat" w:hAnsi="Montserrat" w:cs="Arial"/>
          <w:sz w:val="20"/>
          <w:szCs w:val="20"/>
          <w:lang w:val="ro-RO"/>
        </w:rPr>
      </w:pPr>
      <w:r w:rsidRPr="004A0F7B">
        <w:rPr>
          <w:rFonts w:ascii="Montserrat" w:hAnsi="Montserrat" w:cs="Arial"/>
          <w:b/>
          <w:bCs/>
          <w:sz w:val="20"/>
          <w:szCs w:val="20"/>
          <w:lang w:val="ro-RO"/>
        </w:rPr>
        <w:t>EXCEPȚIE!</w:t>
      </w:r>
      <w:r w:rsidRPr="004A0F7B">
        <w:rPr>
          <w:rFonts w:ascii="Montserrat" w:hAnsi="Montserrat" w:cs="Arial"/>
          <w:sz w:val="20"/>
          <w:szCs w:val="20"/>
          <w:lang w:val="ro-RO"/>
        </w:rPr>
        <w:t xml:space="preserve"> </w:t>
      </w:r>
    </w:p>
    <w:p w14:paraId="57E362A1" w14:textId="77777777" w:rsidR="00480E97" w:rsidRPr="004A0F7B" w:rsidRDefault="00480E97" w:rsidP="00480E97">
      <w:pPr>
        <w:shd w:val="clear" w:color="auto" w:fill="DBDBDB" w:themeFill="accent3" w:themeFillTint="66"/>
        <w:snapToGrid w:val="0"/>
        <w:spacing w:before="120" w:after="120" w:line="240" w:lineRule="auto"/>
        <w:ind w:left="720"/>
        <w:jc w:val="both"/>
        <w:rPr>
          <w:rFonts w:ascii="Montserrat" w:hAnsi="Montserrat"/>
          <w:b/>
          <w:bCs/>
          <w:sz w:val="20"/>
          <w:szCs w:val="20"/>
          <w:lang w:val="ro-RO"/>
        </w:rPr>
      </w:pPr>
      <w:r w:rsidRPr="004A0F7B">
        <w:rPr>
          <w:rFonts w:ascii="Montserrat" w:hAnsi="Montserrat" w:cs="Arial"/>
          <w:b/>
          <w:bCs/>
          <w:sz w:val="20"/>
          <w:szCs w:val="20"/>
          <w:lang w:val="ro-RO"/>
        </w:rPr>
        <w:t xml:space="preserve">Datorită faptului că nr. maxim de ore lucrătoare dintr-un an care poate fi realizat de un angajat cu normă întreagă de 8 ore/zi este mai mic decât nr. de ore de lucru normative/statutare pe an în România de 40 ore/săptămână timp de 52 săptămâni, </w:t>
      </w:r>
      <w:r w:rsidRPr="004A0F7B">
        <w:rPr>
          <w:rFonts w:ascii="Montserrat" w:hAnsi="Montserrat"/>
          <w:sz w:val="20"/>
          <w:szCs w:val="20"/>
          <w:lang w:val="ro-RO"/>
        </w:rPr>
        <w:t xml:space="preserve">în situația în care prin raportarea la </w:t>
      </w:r>
      <w:r w:rsidRPr="004A0F7B">
        <w:rPr>
          <w:rFonts w:ascii="Montserrat" w:hAnsi="Montserrat" w:cs="Arial"/>
          <w:sz w:val="20"/>
          <w:szCs w:val="20"/>
          <w:lang w:val="ro-RO"/>
        </w:rPr>
        <w:t>numărul de ore de lucru normative/statutare pe an în România</w:t>
      </w:r>
      <w:r w:rsidRPr="004A0F7B">
        <w:rPr>
          <w:rFonts w:ascii="Montserrat" w:hAnsi="Montserrat"/>
          <w:sz w:val="20"/>
          <w:szCs w:val="20"/>
          <w:lang w:val="ro-RO"/>
        </w:rPr>
        <w:t xml:space="preserve">, </w:t>
      </w:r>
      <w:r w:rsidRPr="004A0F7B">
        <w:rPr>
          <w:rFonts w:ascii="Montserrat" w:hAnsi="Montserrat" w:cs="Arial"/>
          <w:sz w:val="20"/>
          <w:szCs w:val="20"/>
          <w:lang w:val="ro-RO"/>
        </w:rPr>
        <w:t>de 52 săptămâni*40 ore/săptămână se obține un rezultat &lt; 1,00 ENI anual în baza numărului maxim de ore lucrătoare care poate fi realizat de un angajat/angajați pe parcursul anului respectiv, ENI se va calcula după următoarea formulă:</w:t>
      </w:r>
      <w:r w:rsidRPr="004A0F7B">
        <w:rPr>
          <w:rFonts w:ascii="Montserrat" w:hAnsi="Montserrat"/>
          <w:b/>
          <w:bCs/>
          <w:sz w:val="20"/>
          <w:szCs w:val="20"/>
          <w:lang w:val="ro-RO"/>
        </w:rPr>
        <w:t xml:space="preserve"> </w:t>
      </w:r>
    </w:p>
    <w:p w14:paraId="494B9573" w14:textId="77777777" w:rsidR="00480E97" w:rsidRDefault="00480E97" w:rsidP="00480E97">
      <w:pPr>
        <w:shd w:val="clear" w:color="auto" w:fill="DBDBDB" w:themeFill="accent3" w:themeFillTint="66"/>
        <w:snapToGrid w:val="0"/>
        <w:spacing w:before="120" w:after="120" w:line="240" w:lineRule="auto"/>
        <w:ind w:left="720"/>
        <w:jc w:val="both"/>
        <w:rPr>
          <w:rFonts w:ascii="Montserrat" w:hAnsi="Montserrat"/>
          <w:b/>
          <w:bCs/>
          <w:sz w:val="20"/>
          <w:szCs w:val="20"/>
          <w:lang w:val="ro-RO"/>
        </w:rPr>
      </w:pPr>
      <w:r w:rsidRPr="001C6AEB">
        <w:rPr>
          <w:rFonts w:ascii="Montserrat" w:hAnsi="Montserrat" w:cs="Arial"/>
          <w:sz w:val="20"/>
          <w:szCs w:val="20"/>
          <w:lang w:val="ro-RO"/>
        </w:rPr>
        <w:t xml:space="preserve">ENI anual= </w:t>
      </w:r>
      <w:r w:rsidRPr="001C6AEB">
        <w:rPr>
          <w:rFonts w:ascii="Cambria" w:hAnsi="Cambria" w:cs="Cambria"/>
          <w:sz w:val="20"/>
          <w:szCs w:val="20"/>
          <w:lang w:val="ro-RO"/>
        </w:rPr>
        <w:t>Σ</w:t>
      </w:r>
      <w:r w:rsidRPr="001C6AEB">
        <w:rPr>
          <w:rFonts w:ascii="Montserrat" w:hAnsi="Montserrat" w:cs="Arial"/>
          <w:sz w:val="20"/>
          <w:szCs w:val="20"/>
          <w:lang w:val="ro-RO"/>
        </w:rPr>
        <w:t xml:space="preserve"> număr ore lucrate în cadrul activității finanțate în timpul unui an (incluzând și 8h pentru fiecare zi de concediu legal daca este cazul)/</w:t>
      </w:r>
      <w:r w:rsidRPr="00CB7C2A">
        <w:rPr>
          <w:rFonts w:ascii="Cambria" w:hAnsi="Cambria" w:cs="Cambria"/>
          <w:sz w:val="20"/>
          <w:szCs w:val="20"/>
          <w:lang w:val="ro-RO"/>
        </w:rPr>
        <w:t xml:space="preserve"> </w:t>
      </w:r>
      <w:r w:rsidRPr="001C6AEB">
        <w:rPr>
          <w:rFonts w:ascii="Cambria" w:hAnsi="Cambria" w:cs="Cambria"/>
          <w:sz w:val="20"/>
          <w:szCs w:val="20"/>
          <w:lang w:val="ro-RO"/>
        </w:rPr>
        <w:t>Σ</w:t>
      </w:r>
      <w:r w:rsidRPr="001C6AEB">
        <w:rPr>
          <w:rFonts w:ascii="Montserrat" w:hAnsi="Montserrat" w:cs="Arial"/>
          <w:sz w:val="20"/>
          <w:szCs w:val="20"/>
          <w:lang w:val="ro-RO"/>
        </w:rPr>
        <w:t xml:space="preserve"> număr</w:t>
      </w:r>
      <w:r>
        <w:rPr>
          <w:rFonts w:ascii="Montserrat" w:hAnsi="Montserrat" w:cs="Arial"/>
          <w:sz w:val="20"/>
          <w:szCs w:val="20"/>
          <w:lang w:val="ro-RO"/>
        </w:rPr>
        <w:t xml:space="preserve"> maxim de</w:t>
      </w:r>
      <w:r w:rsidRPr="001C6AEB">
        <w:rPr>
          <w:rFonts w:ascii="Montserrat" w:hAnsi="Montserrat" w:cs="Arial"/>
          <w:sz w:val="20"/>
          <w:szCs w:val="20"/>
          <w:lang w:val="ro-RO"/>
        </w:rPr>
        <w:t xml:space="preserve"> ore </w:t>
      </w:r>
      <w:r>
        <w:rPr>
          <w:rFonts w:ascii="Montserrat" w:hAnsi="Montserrat" w:cs="Arial"/>
          <w:sz w:val="20"/>
          <w:szCs w:val="20"/>
          <w:lang w:val="ro-RO"/>
        </w:rPr>
        <w:t>lucrătoare</w:t>
      </w:r>
      <w:r w:rsidRPr="001C6AEB">
        <w:rPr>
          <w:rFonts w:ascii="Montserrat" w:hAnsi="Montserrat" w:cs="Arial"/>
          <w:sz w:val="20"/>
          <w:szCs w:val="20"/>
          <w:lang w:val="ro-RO"/>
        </w:rPr>
        <w:t xml:space="preserve"> în timpul </w:t>
      </w:r>
      <w:r>
        <w:rPr>
          <w:rFonts w:ascii="Montserrat" w:hAnsi="Montserrat" w:cs="Arial"/>
          <w:sz w:val="20"/>
          <w:szCs w:val="20"/>
          <w:lang w:val="ro-RO"/>
        </w:rPr>
        <w:t>aceluiași an.</w:t>
      </w:r>
    </w:p>
    <w:p w14:paraId="73B14A3F" w14:textId="77777777" w:rsidR="00480E97" w:rsidRPr="003B595C" w:rsidRDefault="00480E97" w:rsidP="00480E97">
      <w:pPr>
        <w:shd w:val="clear" w:color="auto" w:fill="DBDBDB" w:themeFill="accent3" w:themeFillTint="66"/>
        <w:snapToGrid w:val="0"/>
        <w:spacing w:before="120" w:after="120" w:line="240" w:lineRule="auto"/>
        <w:ind w:left="720"/>
        <w:jc w:val="both"/>
        <w:rPr>
          <w:rFonts w:ascii="Montserrat" w:hAnsi="Montserrat"/>
          <w:b/>
          <w:bCs/>
          <w:sz w:val="20"/>
          <w:szCs w:val="20"/>
          <w:lang w:val="ro-RO"/>
        </w:rPr>
      </w:pPr>
      <w:r>
        <w:rPr>
          <w:rFonts w:ascii="Montserrat" w:hAnsi="Montserrat" w:cs="Arial"/>
          <w:sz w:val="20"/>
          <w:szCs w:val="20"/>
          <w:lang w:val="ro-RO"/>
        </w:rPr>
        <w:lastRenderedPageBreak/>
        <w:t xml:space="preserve">Valoarea rezultată se exprimă în număr cu două zecimale. În situația în care din calcule, valoarea ENI are mai mult de 2 zecimale, valoarea se rotunjește matematic la 2 zecimale. </w:t>
      </w:r>
    </w:p>
    <w:p w14:paraId="737A3B2F" w14:textId="77777777" w:rsidR="00480E97" w:rsidRDefault="00480E97" w:rsidP="00480E97">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Exemple de rotunjire a valorii ENI:</w:t>
      </w:r>
    </w:p>
    <w:p w14:paraId="333D7449" w14:textId="77777777" w:rsidR="00480E97" w:rsidRDefault="00480E97" w:rsidP="00480E97">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2008/2080 = 0,9653846. Se rotunjește la 0,97.</w:t>
      </w:r>
    </w:p>
    <w:p w14:paraId="57A2D1E2" w14:textId="77777777" w:rsidR="00480E97" w:rsidRDefault="00480E97" w:rsidP="00480E97">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1984/2080 = 0,9538461. Se rotunjește la 0,95.</w:t>
      </w:r>
    </w:p>
    <w:p w14:paraId="1C5AC23D" w14:textId="77777777" w:rsidR="00480E97" w:rsidRPr="004A0F7B" w:rsidRDefault="00480E97" w:rsidP="00480E97">
      <w:pPr>
        <w:shd w:val="clear" w:color="auto" w:fill="DBDBDB" w:themeFill="accent3" w:themeFillTint="66"/>
        <w:snapToGrid w:val="0"/>
        <w:spacing w:before="120" w:after="120" w:line="240" w:lineRule="auto"/>
        <w:ind w:left="720"/>
        <w:jc w:val="both"/>
        <w:rPr>
          <w:rFonts w:ascii="Montserrat" w:hAnsi="Montserrat" w:cs="Arial"/>
          <w:b/>
          <w:bCs/>
          <w:sz w:val="20"/>
          <w:szCs w:val="20"/>
          <w:lang w:val="ro-RO"/>
        </w:rPr>
      </w:pPr>
      <w:r w:rsidRPr="004A0F7B">
        <w:rPr>
          <w:rFonts w:ascii="Montserrat" w:hAnsi="Montserrat" w:cs="Arial"/>
          <w:b/>
          <w:bCs/>
          <w:sz w:val="20"/>
          <w:szCs w:val="20"/>
          <w:lang w:val="ro-RO"/>
        </w:rPr>
        <w:t>ATENȚIE!</w:t>
      </w:r>
    </w:p>
    <w:p w14:paraId="60DA70A8" w14:textId="77777777" w:rsidR="00480E97" w:rsidRPr="004A0F7B" w:rsidRDefault="00480E97" w:rsidP="00480E97">
      <w:pPr>
        <w:shd w:val="clear" w:color="auto" w:fill="DBDBDB" w:themeFill="accent3" w:themeFillTint="66"/>
        <w:snapToGrid w:val="0"/>
        <w:spacing w:line="240" w:lineRule="auto"/>
        <w:ind w:left="720"/>
        <w:jc w:val="both"/>
        <w:rPr>
          <w:rFonts w:ascii="Montserrat" w:hAnsi="Montserrat" w:cs="Arial"/>
          <w:sz w:val="20"/>
          <w:szCs w:val="20"/>
          <w:lang w:val="ro-RO"/>
        </w:rPr>
      </w:pPr>
      <w:r w:rsidRPr="004A0F7B">
        <w:rPr>
          <w:rFonts w:ascii="Montserrat" w:hAnsi="Montserrat" w:cs="Arial"/>
          <w:sz w:val="20"/>
          <w:szCs w:val="20"/>
          <w:lang w:val="ro-RO"/>
        </w:rPr>
        <w:t>Indiferent de formula utilizată, solicitantul de finanțare trebuie să respecte cerința de eligibilitate 5.1.1.10 așa cum este formulată la capitolul 5.1.1. Cerințe privind eligibilitatea solicitanților și a partenerilor din GSF. Astfel, dacă:</w:t>
      </w:r>
    </w:p>
    <w:p w14:paraId="3720B659" w14:textId="77777777" w:rsidR="00480E97" w:rsidRPr="004A0F7B" w:rsidRDefault="00480E97" w:rsidP="00480E97">
      <w:pPr>
        <w:pStyle w:val="ListParagraph"/>
        <w:numPr>
          <w:ilvl w:val="0"/>
          <w:numId w:val="40"/>
        </w:numPr>
        <w:shd w:val="clear" w:color="auto" w:fill="DBDBDB" w:themeFill="accent3" w:themeFillTint="66"/>
        <w:tabs>
          <w:tab w:val="left" w:pos="709"/>
        </w:tabs>
        <w:snapToGrid w:val="0"/>
        <w:spacing w:before="0" w:after="0"/>
        <w:ind w:left="993" w:hanging="284"/>
        <w:contextualSpacing w:val="0"/>
        <w:jc w:val="both"/>
        <w:rPr>
          <w:rFonts w:ascii="Montserrat" w:hAnsi="Montserrat" w:cs="Arial"/>
          <w:color w:val="27344C"/>
          <w:szCs w:val="20"/>
        </w:rPr>
      </w:pPr>
      <w:r w:rsidRPr="004A0F7B">
        <w:rPr>
          <w:rFonts w:ascii="Montserrat" w:hAnsi="Montserrat" w:cs="Arial"/>
          <w:color w:val="27344C"/>
          <w:szCs w:val="20"/>
        </w:rPr>
        <w:t>La depunerea cererii de finanțare numărul mediu de locuri de muncă, pentru întreaga activitate a  solicitantului de finanțare, calculat pentru anul fiscal 2022 este &lt; 1,00 proiectul se respinge de la finanțare;</w:t>
      </w:r>
    </w:p>
    <w:p w14:paraId="7D003B96" w14:textId="77777777" w:rsidR="00480E97" w:rsidRPr="004A0F7B" w:rsidRDefault="00480E97" w:rsidP="00480E97">
      <w:pPr>
        <w:pStyle w:val="ListParagraph"/>
        <w:numPr>
          <w:ilvl w:val="0"/>
          <w:numId w:val="40"/>
        </w:numPr>
        <w:shd w:val="clear" w:color="auto" w:fill="DBDBDB" w:themeFill="accent3" w:themeFillTint="66"/>
        <w:tabs>
          <w:tab w:val="left" w:pos="709"/>
        </w:tabs>
        <w:snapToGrid w:val="0"/>
        <w:ind w:left="993" w:hanging="284"/>
        <w:jc w:val="both"/>
        <w:rPr>
          <w:rFonts w:ascii="Montserrat" w:hAnsi="Montserrat" w:cs="Arial"/>
          <w:color w:val="27344C"/>
          <w:szCs w:val="20"/>
        </w:rPr>
      </w:pPr>
      <w:r w:rsidRPr="004A0F7B">
        <w:rPr>
          <w:rFonts w:ascii="Montserrat" w:hAnsi="Montserrat" w:cs="Arial"/>
          <w:color w:val="27344C"/>
          <w:szCs w:val="20"/>
        </w:rPr>
        <w:t xml:space="preserve">În perioada de implementare, raportare și verificare finală a proiectului și perioada de durabilitate a contractului de finanțare, rezultă că solicitantul de finanțare nu a menținut numărul </w:t>
      </w:r>
      <w:r w:rsidRPr="004A0F7B">
        <w:rPr>
          <w:rFonts w:ascii="Montserrat" w:hAnsi="Montserrat" w:cs="Arial"/>
          <w:color w:val="27344C"/>
          <w:szCs w:val="20"/>
          <w:lang w:val="en-RO"/>
        </w:rPr>
        <w:t>mediu de locuri de muncă</w:t>
      </w:r>
      <w:r w:rsidRPr="004A0F7B">
        <w:rPr>
          <w:rFonts w:ascii="Montserrat" w:hAnsi="Montserrat" w:cs="Arial"/>
          <w:color w:val="27344C"/>
          <w:szCs w:val="20"/>
        </w:rPr>
        <w:t>, pentru întreaga activitate calculat pentru anul fiscal 2022, se vor aplica sancțiuni conform contractului de finanțare;</w:t>
      </w:r>
    </w:p>
    <w:p w14:paraId="0CFADFBC" w14:textId="77777777" w:rsidR="00480E97" w:rsidRPr="004A0F7B" w:rsidRDefault="00480E97" w:rsidP="00480E97">
      <w:pPr>
        <w:pStyle w:val="ListParagraph"/>
        <w:numPr>
          <w:ilvl w:val="0"/>
          <w:numId w:val="40"/>
        </w:numPr>
        <w:shd w:val="clear" w:color="auto" w:fill="DBDBDB" w:themeFill="accent3" w:themeFillTint="66"/>
        <w:tabs>
          <w:tab w:val="left" w:pos="709"/>
        </w:tabs>
        <w:snapToGrid w:val="0"/>
        <w:ind w:left="993" w:hanging="284"/>
        <w:jc w:val="both"/>
        <w:rPr>
          <w:rFonts w:ascii="Montserrat" w:hAnsi="Montserrat" w:cs="Arial"/>
          <w:color w:val="27344C"/>
          <w:szCs w:val="20"/>
        </w:rPr>
      </w:pPr>
      <w:r w:rsidRPr="004A0F7B">
        <w:rPr>
          <w:rFonts w:ascii="Montserrat" w:hAnsi="Montserrat" w:cs="Arial"/>
          <w:color w:val="27344C"/>
          <w:szCs w:val="20"/>
        </w:rPr>
        <w:t>În perioada de raportare și verificare finală a proiectului rezultă că solicitantul de finanțare nu a crescut numărul mediu de locuri de muncă legat strict de activitatea finanțată cu minim 1 se vor aplica sancțiuni conform contractului de finanțare;</w:t>
      </w:r>
    </w:p>
    <w:p w14:paraId="0F65D48A" w14:textId="77777777" w:rsidR="00480E97" w:rsidRPr="004A0F7B" w:rsidRDefault="00480E97" w:rsidP="00480E97">
      <w:pPr>
        <w:pStyle w:val="ListParagraph"/>
        <w:numPr>
          <w:ilvl w:val="0"/>
          <w:numId w:val="40"/>
        </w:numPr>
        <w:shd w:val="clear" w:color="auto" w:fill="DBDBDB" w:themeFill="accent3" w:themeFillTint="66"/>
        <w:tabs>
          <w:tab w:val="left" w:pos="709"/>
        </w:tabs>
        <w:snapToGrid w:val="0"/>
        <w:ind w:left="993" w:hanging="284"/>
        <w:jc w:val="both"/>
        <w:rPr>
          <w:rFonts w:ascii="Montserrat" w:hAnsi="Montserrat" w:cs="Arial"/>
          <w:color w:val="27344C"/>
          <w:szCs w:val="20"/>
          <w:lang w:val="en-RO"/>
        </w:rPr>
      </w:pPr>
      <w:r w:rsidRPr="004A0F7B">
        <w:rPr>
          <w:rFonts w:ascii="Montserrat" w:hAnsi="Montserrat" w:cs="Arial"/>
          <w:color w:val="27344C"/>
          <w:szCs w:val="20"/>
        </w:rPr>
        <w:t>În perioada de durabilitate a contractului de finanțare rezultă că solicitantul de finanțare nu a menținut creșterea numărului mediu de locuri de muncă legat strict de activitatea finanțată se vor aplica sancțiuni conform contractului de finanțare.</w:t>
      </w:r>
    </w:p>
    <w:p w14:paraId="5097702C" w14:textId="77777777" w:rsidR="00480E97" w:rsidRPr="004A0F7B" w:rsidRDefault="00480E97" w:rsidP="00480E97">
      <w:pPr>
        <w:pStyle w:val="ListParagraph"/>
        <w:tabs>
          <w:tab w:val="left" w:pos="728"/>
        </w:tabs>
        <w:snapToGrid w:val="0"/>
        <w:jc w:val="both"/>
        <w:rPr>
          <w:rFonts w:ascii="Montserrat" w:hAnsi="Montserrat" w:cs="Arial"/>
          <w:color w:val="27344C"/>
          <w:szCs w:val="20"/>
        </w:rPr>
      </w:pPr>
    </w:p>
    <w:p w14:paraId="5CB7311B" w14:textId="77777777" w:rsidR="00480E97" w:rsidRDefault="00480E97" w:rsidP="00480E97">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 xml:space="preserve">Exemple de calcul pentru </w:t>
      </w:r>
      <w:r w:rsidRPr="004A0F7B">
        <w:rPr>
          <w:rFonts w:ascii="Montserrat" w:hAnsi="Montserrat" w:cs="Arial"/>
          <w:sz w:val="20"/>
          <w:szCs w:val="20"/>
          <w:lang w:val="ro-RO"/>
        </w:rPr>
        <w:t xml:space="preserve">un angajat, cu normă întreagă de 8 ore/zi, care a </w:t>
      </w:r>
      <w:r>
        <w:rPr>
          <w:rFonts w:ascii="Montserrat" w:hAnsi="Montserrat" w:cs="Arial"/>
          <w:sz w:val="20"/>
          <w:szCs w:val="20"/>
          <w:lang w:val="ro-RO"/>
        </w:rPr>
        <w:t>lucrat un an integral:</w:t>
      </w:r>
    </w:p>
    <w:tbl>
      <w:tblPr>
        <w:tblStyle w:val="TableGrid"/>
        <w:tblW w:w="0" w:type="auto"/>
        <w:tblLook w:val="04A0" w:firstRow="1" w:lastRow="0" w:firstColumn="1" w:lastColumn="0" w:noHBand="0" w:noVBand="1"/>
      </w:tblPr>
      <w:tblGrid>
        <w:gridCol w:w="846"/>
        <w:gridCol w:w="3118"/>
        <w:gridCol w:w="5245"/>
        <w:gridCol w:w="4673"/>
      </w:tblGrid>
      <w:tr w:rsidR="00480E97" w:rsidRPr="004A0F7B" w14:paraId="438973C9" w14:textId="77777777" w:rsidTr="00BB7E7A">
        <w:tc>
          <w:tcPr>
            <w:tcW w:w="846" w:type="dxa"/>
          </w:tcPr>
          <w:p w14:paraId="7AE3D2F0" w14:textId="77777777" w:rsidR="00480E97" w:rsidRPr="004A0F7B" w:rsidRDefault="00480E97"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An</w:t>
            </w:r>
          </w:p>
        </w:tc>
        <w:tc>
          <w:tcPr>
            <w:tcW w:w="3118" w:type="dxa"/>
          </w:tcPr>
          <w:p w14:paraId="1120443E" w14:textId="77777777" w:rsidR="00480E97" w:rsidRPr="004A0F7B" w:rsidRDefault="00480E97"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Nr. total de zile lucrătoare </w:t>
            </w:r>
          </w:p>
          <w:p w14:paraId="1DE6A62A" w14:textId="77777777" w:rsidR="00480E97" w:rsidRPr="004A0F7B" w:rsidRDefault="00480E97"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Nr. total de ore lucrătoare = </w:t>
            </w:r>
            <w:r w:rsidRPr="004A0F7B">
              <w:rPr>
                <w:rFonts w:ascii="Montserrat" w:hAnsi="Montserrat" w:cs="Arial"/>
                <w:sz w:val="20"/>
                <w:szCs w:val="20"/>
                <w:lang w:val="ro-RO"/>
              </w:rPr>
              <w:t>Nr. total de zile lucrătoare*</w:t>
            </w:r>
            <w:r w:rsidRPr="004A0F7B">
              <w:rPr>
                <w:rFonts w:ascii="Montserrat" w:hAnsi="Montserrat" w:cs="Arial"/>
                <w:sz w:val="20"/>
                <w:szCs w:val="20"/>
              </w:rPr>
              <w:t>8h/zi</w:t>
            </w:r>
          </w:p>
        </w:tc>
        <w:tc>
          <w:tcPr>
            <w:tcW w:w="5245" w:type="dxa"/>
          </w:tcPr>
          <w:p w14:paraId="3481501B" w14:textId="77777777" w:rsidR="00480E97" w:rsidRPr="004A0F7B" w:rsidRDefault="00480E97"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Nr. de ore de lucru normative/statutare pe an în România </w:t>
            </w:r>
          </w:p>
          <w:p w14:paraId="5FEAF426" w14:textId="77777777" w:rsidR="00480E97" w:rsidRPr="004A0F7B" w:rsidRDefault="00480E97"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sz w:val="20"/>
                <w:szCs w:val="20"/>
                <w:lang w:val="ro-RO"/>
              </w:rPr>
              <w:t>40 ore/săptămână timp de 52 săptămâni</w:t>
            </w:r>
          </w:p>
        </w:tc>
        <w:tc>
          <w:tcPr>
            <w:tcW w:w="4673" w:type="dxa"/>
          </w:tcPr>
          <w:p w14:paraId="53A53590" w14:textId="77777777" w:rsidR="00480E97" w:rsidRPr="004A0F7B" w:rsidRDefault="00480E97"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Valoare ENI </w:t>
            </w:r>
            <w:r w:rsidRPr="004A0F7B">
              <w:rPr>
                <w:rFonts w:ascii="Montserrat" w:hAnsi="Montserrat" w:cs="Arial"/>
                <w:sz w:val="20"/>
                <w:szCs w:val="20"/>
                <w:lang w:val="ro-RO"/>
              </w:rPr>
              <w:t>=</w:t>
            </w:r>
            <w:r w:rsidRPr="004A0F7B">
              <w:rPr>
                <w:rFonts w:ascii="Montserrat" w:hAnsi="Montserrat" w:cs="Arial"/>
                <w:b/>
                <w:bCs/>
                <w:sz w:val="20"/>
                <w:szCs w:val="20"/>
                <w:lang w:val="ro-RO"/>
              </w:rPr>
              <w:t xml:space="preserve"> </w:t>
            </w:r>
            <w:r w:rsidRPr="004A0F7B">
              <w:rPr>
                <w:rFonts w:ascii="Montserrat" w:hAnsi="Montserrat" w:cs="Arial"/>
                <w:sz w:val="20"/>
                <w:szCs w:val="20"/>
                <w:lang w:val="ro-RO"/>
              </w:rPr>
              <w:t>Nr. total de ore lucrate/Nr. ore normative</w:t>
            </w:r>
          </w:p>
          <w:p w14:paraId="0404B467" w14:textId="77777777" w:rsidR="00480E97" w:rsidRPr="004A0F7B" w:rsidRDefault="00480E97"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Valoare </w:t>
            </w: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Nr. total de ore lucrate/Nr. maxim de ore lucrătoare</w:t>
            </w:r>
          </w:p>
        </w:tc>
      </w:tr>
      <w:tr w:rsidR="00480E97" w:rsidRPr="004A0F7B" w14:paraId="4D6DEC12" w14:textId="77777777" w:rsidTr="00BB7E7A">
        <w:tc>
          <w:tcPr>
            <w:tcW w:w="846" w:type="dxa"/>
          </w:tcPr>
          <w:p w14:paraId="0B2BD1D8"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2021</w:t>
            </w:r>
          </w:p>
        </w:tc>
        <w:tc>
          <w:tcPr>
            <w:tcW w:w="3118" w:type="dxa"/>
          </w:tcPr>
          <w:p w14:paraId="2B1E0D8F"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254 zile lucrătoare </w:t>
            </w:r>
          </w:p>
          <w:p w14:paraId="3AFAE25E"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2032 ore lucrătoare </w:t>
            </w:r>
          </w:p>
        </w:tc>
        <w:tc>
          <w:tcPr>
            <w:tcW w:w="5245" w:type="dxa"/>
          </w:tcPr>
          <w:p w14:paraId="45CB0B90"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2032 ore</w:t>
            </w:r>
          </w:p>
          <w:p w14:paraId="19875DDE"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2021 este 2032 ore</w:t>
            </w:r>
          </w:p>
        </w:tc>
        <w:tc>
          <w:tcPr>
            <w:tcW w:w="4673" w:type="dxa"/>
          </w:tcPr>
          <w:p w14:paraId="7928DD38"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 0,98</w:t>
            </w:r>
            <w:r w:rsidRPr="004A0F7B">
              <w:rPr>
                <w:rFonts w:ascii="Montserrat" w:hAnsi="Montserrat" w:cs="Arial"/>
                <w:sz w:val="20"/>
                <w:szCs w:val="20"/>
                <w:lang w:val="ro-RO"/>
              </w:rPr>
              <w:t xml:space="preserve"> = 2032/2080</w:t>
            </w:r>
          </w:p>
          <w:p w14:paraId="2FBBA9CD"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2032/2032</w:t>
            </w:r>
          </w:p>
        </w:tc>
      </w:tr>
      <w:tr w:rsidR="00480E97" w:rsidRPr="004A0F7B" w14:paraId="4D402810" w14:textId="77777777" w:rsidTr="00BB7E7A">
        <w:tc>
          <w:tcPr>
            <w:tcW w:w="846" w:type="dxa"/>
          </w:tcPr>
          <w:p w14:paraId="0D065D23"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2022</w:t>
            </w:r>
          </w:p>
        </w:tc>
        <w:tc>
          <w:tcPr>
            <w:tcW w:w="3118" w:type="dxa"/>
          </w:tcPr>
          <w:p w14:paraId="482FBF16"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251 zile lucrătoare </w:t>
            </w:r>
          </w:p>
          <w:p w14:paraId="6AC291BF"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2008 ore lucrătoare </w:t>
            </w:r>
          </w:p>
        </w:tc>
        <w:tc>
          <w:tcPr>
            <w:tcW w:w="5245" w:type="dxa"/>
          </w:tcPr>
          <w:p w14:paraId="455E35A9"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2008 ore</w:t>
            </w:r>
          </w:p>
          <w:p w14:paraId="4A3D761A"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2022 este 2008 ore</w:t>
            </w:r>
          </w:p>
        </w:tc>
        <w:tc>
          <w:tcPr>
            <w:tcW w:w="4673" w:type="dxa"/>
          </w:tcPr>
          <w:p w14:paraId="32E897E4"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 0,97</w:t>
            </w:r>
            <w:r w:rsidRPr="004A0F7B">
              <w:rPr>
                <w:rFonts w:ascii="Montserrat" w:hAnsi="Montserrat" w:cs="Arial"/>
                <w:sz w:val="20"/>
                <w:szCs w:val="20"/>
                <w:lang w:val="ro-RO"/>
              </w:rPr>
              <w:t xml:space="preserve"> = 2008/2080</w:t>
            </w:r>
          </w:p>
          <w:p w14:paraId="2017D481"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2008/2008</w:t>
            </w:r>
          </w:p>
        </w:tc>
      </w:tr>
      <w:tr w:rsidR="00480E97" w:rsidRPr="004A0F7B" w14:paraId="173F1057" w14:textId="77777777" w:rsidTr="00BB7E7A">
        <w:tc>
          <w:tcPr>
            <w:tcW w:w="846" w:type="dxa"/>
          </w:tcPr>
          <w:p w14:paraId="314DC76E"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lastRenderedPageBreak/>
              <w:t>2023</w:t>
            </w:r>
          </w:p>
        </w:tc>
        <w:tc>
          <w:tcPr>
            <w:tcW w:w="3118" w:type="dxa"/>
          </w:tcPr>
          <w:p w14:paraId="0FE883BB"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248 zile lucrătoare</w:t>
            </w:r>
          </w:p>
          <w:p w14:paraId="66125C52"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1984 ore lucrătoare</w:t>
            </w:r>
          </w:p>
        </w:tc>
        <w:tc>
          <w:tcPr>
            <w:tcW w:w="5245" w:type="dxa"/>
          </w:tcPr>
          <w:p w14:paraId="696CA940"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1984 ore</w:t>
            </w:r>
          </w:p>
          <w:p w14:paraId="08A5F8EF"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2023 este 1948 ore</w:t>
            </w:r>
          </w:p>
        </w:tc>
        <w:tc>
          <w:tcPr>
            <w:tcW w:w="4673" w:type="dxa"/>
          </w:tcPr>
          <w:p w14:paraId="624BA5E4"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=0,95</w:t>
            </w:r>
            <w:r w:rsidRPr="004A0F7B">
              <w:rPr>
                <w:rFonts w:ascii="Montserrat" w:hAnsi="Montserrat" w:cs="Arial"/>
                <w:sz w:val="20"/>
                <w:szCs w:val="20"/>
                <w:lang w:val="ro-RO"/>
              </w:rPr>
              <w:t xml:space="preserve"> = 1984/2080</w:t>
            </w:r>
          </w:p>
          <w:p w14:paraId="0B27F718"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1948/1948</w:t>
            </w:r>
          </w:p>
        </w:tc>
      </w:tr>
      <w:tr w:rsidR="00480E97" w:rsidRPr="004A0F7B" w14:paraId="6567FE34" w14:textId="77777777" w:rsidTr="00BB7E7A">
        <w:tc>
          <w:tcPr>
            <w:tcW w:w="846" w:type="dxa"/>
          </w:tcPr>
          <w:p w14:paraId="69628B0E"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2024</w:t>
            </w:r>
          </w:p>
        </w:tc>
        <w:tc>
          <w:tcPr>
            <w:tcW w:w="3118" w:type="dxa"/>
          </w:tcPr>
          <w:p w14:paraId="047D93CC"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252 zile lucrătoare</w:t>
            </w:r>
          </w:p>
          <w:p w14:paraId="609BA850"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2016 ore lucrătoare </w:t>
            </w:r>
          </w:p>
        </w:tc>
        <w:tc>
          <w:tcPr>
            <w:tcW w:w="5245" w:type="dxa"/>
          </w:tcPr>
          <w:p w14:paraId="4E94EF89"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&gt; 2016 ore</w:t>
            </w:r>
          </w:p>
          <w:p w14:paraId="42B638E1"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2024 este 2016 ore</w:t>
            </w:r>
          </w:p>
        </w:tc>
        <w:tc>
          <w:tcPr>
            <w:tcW w:w="4673" w:type="dxa"/>
          </w:tcPr>
          <w:p w14:paraId="63B0EEF8"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=0,97</w:t>
            </w:r>
            <w:r w:rsidRPr="004A0F7B">
              <w:rPr>
                <w:rFonts w:ascii="Montserrat" w:hAnsi="Montserrat" w:cs="Arial"/>
                <w:sz w:val="20"/>
                <w:szCs w:val="20"/>
                <w:lang w:val="ro-RO"/>
              </w:rPr>
              <w:t xml:space="preserve"> = 2016/2080</w:t>
            </w:r>
          </w:p>
          <w:p w14:paraId="15CC9B21"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2016/2016</w:t>
            </w:r>
          </w:p>
        </w:tc>
      </w:tr>
      <w:tr w:rsidR="00480E97" w:rsidRPr="004A0F7B" w14:paraId="303B9CFC" w14:textId="77777777" w:rsidTr="00BB7E7A">
        <w:tc>
          <w:tcPr>
            <w:tcW w:w="846" w:type="dxa"/>
          </w:tcPr>
          <w:p w14:paraId="618FFA17"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2025</w:t>
            </w:r>
          </w:p>
        </w:tc>
        <w:tc>
          <w:tcPr>
            <w:tcW w:w="3118" w:type="dxa"/>
          </w:tcPr>
          <w:p w14:paraId="6B7A1F17"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248 zile lucrătoare</w:t>
            </w:r>
          </w:p>
          <w:p w14:paraId="4707B449"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1984 ore</w:t>
            </w:r>
          </w:p>
        </w:tc>
        <w:tc>
          <w:tcPr>
            <w:tcW w:w="5245" w:type="dxa"/>
          </w:tcPr>
          <w:p w14:paraId="0D9C22D3"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1984 ore</w:t>
            </w:r>
          </w:p>
          <w:p w14:paraId="39F0A503"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2025 este 1984 ore</w:t>
            </w:r>
          </w:p>
        </w:tc>
        <w:tc>
          <w:tcPr>
            <w:tcW w:w="4673" w:type="dxa"/>
          </w:tcPr>
          <w:p w14:paraId="5FF72BF2"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=0,95</w:t>
            </w:r>
            <w:r w:rsidRPr="004A0F7B">
              <w:rPr>
                <w:rFonts w:ascii="Montserrat" w:hAnsi="Montserrat" w:cs="Arial"/>
                <w:sz w:val="20"/>
                <w:szCs w:val="20"/>
                <w:lang w:val="ro-RO"/>
              </w:rPr>
              <w:t xml:space="preserve"> = 1984/2080</w:t>
            </w:r>
          </w:p>
          <w:p w14:paraId="285DC42C"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1984/1984</w:t>
            </w:r>
          </w:p>
        </w:tc>
      </w:tr>
      <w:tr w:rsidR="00480E97" w:rsidRPr="004A0F7B" w14:paraId="58676CE3" w14:textId="77777777" w:rsidTr="00BB7E7A">
        <w:tc>
          <w:tcPr>
            <w:tcW w:w="846" w:type="dxa"/>
          </w:tcPr>
          <w:p w14:paraId="7A023095"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2026</w:t>
            </w:r>
          </w:p>
        </w:tc>
        <w:tc>
          <w:tcPr>
            <w:tcW w:w="3118" w:type="dxa"/>
          </w:tcPr>
          <w:p w14:paraId="410EB772"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249 zile lucrătoare</w:t>
            </w:r>
          </w:p>
          <w:p w14:paraId="6CA058DE"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1992 ore lucrătoare </w:t>
            </w:r>
          </w:p>
        </w:tc>
        <w:tc>
          <w:tcPr>
            <w:tcW w:w="5245" w:type="dxa"/>
          </w:tcPr>
          <w:p w14:paraId="5E7E2F4A"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 xml:space="preserve">&gt; </w:t>
            </w:r>
            <w:r w:rsidRPr="004A0F7B">
              <w:rPr>
                <w:rFonts w:ascii="Montserrat" w:hAnsi="Montserrat" w:cs="Arial"/>
                <w:sz w:val="20"/>
                <w:szCs w:val="20"/>
                <w:lang w:val="ro-RO"/>
              </w:rPr>
              <w:t xml:space="preserve">1992 </w:t>
            </w:r>
            <w:r w:rsidRPr="004A0F7B">
              <w:rPr>
                <w:rFonts w:ascii="Montserrat" w:hAnsi="Montserrat" w:cs="Arial"/>
                <w:sz w:val="20"/>
                <w:szCs w:val="20"/>
                <w:lang w:val="en-GB"/>
              </w:rPr>
              <w:t>ore</w:t>
            </w:r>
          </w:p>
          <w:p w14:paraId="29E90047"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2026 este 1992 ore</w:t>
            </w:r>
          </w:p>
        </w:tc>
        <w:tc>
          <w:tcPr>
            <w:tcW w:w="4673" w:type="dxa"/>
          </w:tcPr>
          <w:p w14:paraId="6ABC67D3"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=0,96</w:t>
            </w:r>
            <w:r w:rsidRPr="004A0F7B">
              <w:rPr>
                <w:rFonts w:ascii="Montserrat" w:hAnsi="Montserrat" w:cs="Arial"/>
                <w:sz w:val="20"/>
                <w:szCs w:val="20"/>
                <w:lang w:val="ro-RO"/>
              </w:rPr>
              <w:t xml:space="preserve"> = 1992/2080</w:t>
            </w:r>
          </w:p>
          <w:p w14:paraId="58E80728"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1992/1992</w:t>
            </w:r>
          </w:p>
        </w:tc>
      </w:tr>
      <w:tr w:rsidR="00480E97" w:rsidRPr="004A0F7B" w14:paraId="66056B7E" w14:textId="77777777" w:rsidTr="00BB7E7A">
        <w:tc>
          <w:tcPr>
            <w:tcW w:w="846" w:type="dxa"/>
          </w:tcPr>
          <w:p w14:paraId="12C914C3"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2027</w:t>
            </w:r>
          </w:p>
        </w:tc>
        <w:tc>
          <w:tcPr>
            <w:tcW w:w="3118" w:type="dxa"/>
          </w:tcPr>
          <w:p w14:paraId="472E3D94"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252 zile lucrătoare</w:t>
            </w:r>
          </w:p>
          <w:p w14:paraId="53FD2E35"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2016 ore lucrătoare </w:t>
            </w:r>
          </w:p>
        </w:tc>
        <w:tc>
          <w:tcPr>
            <w:tcW w:w="5245" w:type="dxa"/>
          </w:tcPr>
          <w:p w14:paraId="32E2801F"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&gt; 2016 ore</w:t>
            </w:r>
          </w:p>
          <w:p w14:paraId="3659E913"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2027 este 2016 ore</w:t>
            </w:r>
          </w:p>
        </w:tc>
        <w:tc>
          <w:tcPr>
            <w:tcW w:w="4673" w:type="dxa"/>
          </w:tcPr>
          <w:p w14:paraId="324F4024"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=0,97</w:t>
            </w:r>
            <w:r w:rsidRPr="004A0F7B">
              <w:rPr>
                <w:rFonts w:ascii="Montserrat" w:hAnsi="Montserrat" w:cs="Arial"/>
                <w:sz w:val="20"/>
                <w:szCs w:val="20"/>
                <w:lang w:val="ro-RO"/>
              </w:rPr>
              <w:t xml:space="preserve"> = 2016/2080</w:t>
            </w:r>
          </w:p>
          <w:p w14:paraId="255C6E6F"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2016/2016</w:t>
            </w:r>
          </w:p>
        </w:tc>
      </w:tr>
      <w:tr w:rsidR="00480E97" w:rsidRPr="004A0F7B" w14:paraId="1D530AFC" w14:textId="77777777" w:rsidTr="00BB7E7A">
        <w:tc>
          <w:tcPr>
            <w:tcW w:w="846" w:type="dxa"/>
          </w:tcPr>
          <w:p w14:paraId="78F9B270"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2028</w:t>
            </w:r>
          </w:p>
        </w:tc>
        <w:tc>
          <w:tcPr>
            <w:tcW w:w="3118" w:type="dxa"/>
          </w:tcPr>
          <w:p w14:paraId="1E3F6195"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247 zile lucrătoare</w:t>
            </w:r>
          </w:p>
          <w:p w14:paraId="008F6461"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1976 ore lucrătoare </w:t>
            </w:r>
          </w:p>
        </w:tc>
        <w:tc>
          <w:tcPr>
            <w:tcW w:w="5245" w:type="dxa"/>
          </w:tcPr>
          <w:p w14:paraId="180A8926"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 xml:space="preserve">&gt; </w:t>
            </w:r>
            <w:r w:rsidRPr="004A0F7B">
              <w:rPr>
                <w:rFonts w:ascii="Montserrat" w:hAnsi="Montserrat" w:cs="Arial"/>
                <w:sz w:val="20"/>
                <w:szCs w:val="20"/>
                <w:lang w:val="ro-RO"/>
              </w:rPr>
              <w:t>1976</w:t>
            </w:r>
            <w:r w:rsidRPr="004A0F7B">
              <w:rPr>
                <w:rFonts w:ascii="Montserrat" w:hAnsi="Montserrat" w:cs="Arial"/>
                <w:sz w:val="20"/>
                <w:szCs w:val="20"/>
                <w:lang w:val="en-GB"/>
              </w:rPr>
              <w:t>ore</w:t>
            </w:r>
          </w:p>
          <w:p w14:paraId="673C3B37"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2028 este 1976ore</w:t>
            </w:r>
          </w:p>
        </w:tc>
        <w:tc>
          <w:tcPr>
            <w:tcW w:w="4673" w:type="dxa"/>
          </w:tcPr>
          <w:p w14:paraId="0CB88C1B"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=0,95</w:t>
            </w:r>
            <w:r w:rsidRPr="004A0F7B">
              <w:rPr>
                <w:rFonts w:ascii="Montserrat" w:hAnsi="Montserrat" w:cs="Arial"/>
                <w:sz w:val="20"/>
                <w:szCs w:val="20"/>
                <w:lang w:val="ro-RO"/>
              </w:rPr>
              <w:t xml:space="preserve"> = 1976/2080</w:t>
            </w:r>
          </w:p>
          <w:p w14:paraId="1EE39EE2"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1976/1976</w:t>
            </w:r>
          </w:p>
        </w:tc>
      </w:tr>
      <w:tr w:rsidR="00480E97" w:rsidRPr="004A0F7B" w14:paraId="048DD625" w14:textId="77777777" w:rsidTr="00BB7E7A">
        <w:tc>
          <w:tcPr>
            <w:tcW w:w="846" w:type="dxa"/>
          </w:tcPr>
          <w:p w14:paraId="15D938F2"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2029</w:t>
            </w:r>
          </w:p>
        </w:tc>
        <w:tc>
          <w:tcPr>
            <w:tcW w:w="3118" w:type="dxa"/>
          </w:tcPr>
          <w:p w14:paraId="496A55C2"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249 zile lucrătoare</w:t>
            </w:r>
          </w:p>
          <w:p w14:paraId="0F68D603"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1992 ore lucrătoare </w:t>
            </w:r>
          </w:p>
        </w:tc>
        <w:tc>
          <w:tcPr>
            <w:tcW w:w="5245" w:type="dxa"/>
          </w:tcPr>
          <w:p w14:paraId="43E6DF19"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 xml:space="preserve">&gt; </w:t>
            </w:r>
            <w:r w:rsidRPr="004A0F7B">
              <w:rPr>
                <w:rFonts w:ascii="Montserrat" w:hAnsi="Montserrat" w:cs="Arial"/>
                <w:sz w:val="20"/>
                <w:szCs w:val="20"/>
                <w:lang w:val="ro-RO"/>
              </w:rPr>
              <w:t xml:space="preserve">1992 </w:t>
            </w:r>
            <w:r w:rsidRPr="004A0F7B">
              <w:rPr>
                <w:rFonts w:ascii="Montserrat" w:hAnsi="Montserrat" w:cs="Arial"/>
                <w:sz w:val="20"/>
                <w:szCs w:val="20"/>
                <w:lang w:val="en-GB"/>
              </w:rPr>
              <w:t>ore</w:t>
            </w:r>
          </w:p>
          <w:p w14:paraId="0B0989CB"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2029 este 1992 ore</w:t>
            </w:r>
          </w:p>
        </w:tc>
        <w:tc>
          <w:tcPr>
            <w:tcW w:w="4673" w:type="dxa"/>
          </w:tcPr>
          <w:p w14:paraId="07F7DDB5"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=0,96</w:t>
            </w:r>
            <w:r w:rsidRPr="004A0F7B">
              <w:rPr>
                <w:rFonts w:ascii="Montserrat" w:hAnsi="Montserrat" w:cs="Arial"/>
                <w:sz w:val="20"/>
                <w:szCs w:val="20"/>
                <w:lang w:val="ro-RO"/>
              </w:rPr>
              <w:t xml:space="preserve"> = 1992/2080</w:t>
            </w:r>
          </w:p>
          <w:p w14:paraId="4B011BA1"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1992/1992</w:t>
            </w:r>
          </w:p>
        </w:tc>
      </w:tr>
      <w:tr w:rsidR="00480E97" w:rsidRPr="004A0F7B" w14:paraId="5D56C1AE" w14:textId="77777777" w:rsidTr="00BB7E7A">
        <w:tc>
          <w:tcPr>
            <w:tcW w:w="846" w:type="dxa"/>
          </w:tcPr>
          <w:p w14:paraId="505CF712"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2030</w:t>
            </w:r>
          </w:p>
        </w:tc>
        <w:tc>
          <w:tcPr>
            <w:tcW w:w="3118" w:type="dxa"/>
          </w:tcPr>
          <w:p w14:paraId="197F5F22"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250 zile lucrătoare</w:t>
            </w:r>
          </w:p>
          <w:p w14:paraId="46715CEA"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2000 ore lucrătoare </w:t>
            </w:r>
          </w:p>
        </w:tc>
        <w:tc>
          <w:tcPr>
            <w:tcW w:w="5245" w:type="dxa"/>
          </w:tcPr>
          <w:p w14:paraId="06065461"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&gt; 2000 ore</w:t>
            </w:r>
          </w:p>
          <w:p w14:paraId="3BDFB8C6"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20230 este 2000 ore</w:t>
            </w:r>
          </w:p>
        </w:tc>
        <w:tc>
          <w:tcPr>
            <w:tcW w:w="4673" w:type="dxa"/>
          </w:tcPr>
          <w:p w14:paraId="10C04BDD"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=0,96</w:t>
            </w:r>
            <w:r w:rsidRPr="004A0F7B">
              <w:rPr>
                <w:rFonts w:ascii="Montserrat" w:hAnsi="Montserrat" w:cs="Arial"/>
                <w:sz w:val="20"/>
                <w:szCs w:val="20"/>
                <w:lang w:val="ro-RO"/>
              </w:rPr>
              <w:t xml:space="preserve"> = 2000/2080</w:t>
            </w:r>
          </w:p>
          <w:p w14:paraId="3C2B1F26" w14:textId="77777777" w:rsidR="00480E97" w:rsidRPr="004A0F7B" w:rsidRDefault="00480E97"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2000/2000</w:t>
            </w:r>
          </w:p>
        </w:tc>
      </w:tr>
    </w:tbl>
    <w:p w14:paraId="645117FC" w14:textId="77777777" w:rsidR="00480E97" w:rsidRPr="00E17905" w:rsidRDefault="00480E97" w:rsidP="00480E97">
      <w:pPr>
        <w:tabs>
          <w:tab w:val="left" w:pos="728"/>
        </w:tabs>
        <w:snapToGrid w:val="0"/>
        <w:spacing w:before="120" w:after="120" w:line="240" w:lineRule="auto"/>
        <w:jc w:val="both"/>
        <w:rPr>
          <w:rFonts w:ascii="Montserrat" w:hAnsi="Montserrat" w:cs="Arial"/>
          <w:sz w:val="20"/>
          <w:szCs w:val="20"/>
          <w:lang w:val="ro-RO"/>
        </w:rPr>
      </w:pPr>
      <w:r w:rsidRPr="00E17905">
        <w:rPr>
          <w:rFonts w:ascii="Montserrat" w:hAnsi="Montserrat" w:cs="Arial"/>
          <w:sz w:val="20"/>
          <w:szCs w:val="20"/>
          <w:lang w:val="ro-RO"/>
        </w:rPr>
        <w:t>Nr. maxim de zile lucrătoare din fiecare an este completat conform prevederilor legale în vigoare la data curentă. În situația în care în anii următori se va modifica numărul de zile libere și sărbători legale în România, se va modifica inclusiv nr. de zile lucrătoare din anul respectiv.</w:t>
      </w:r>
    </w:p>
    <w:p w14:paraId="16120E58" w14:textId="77777777" w:rsidR="00480E97" w:rsidRPr="00E17905" w:rsidRDefault="00480E97" w:rsidP="00480E97">
      <w:pPr>
        <w:tabs>
          <w:tab w:val="left" w:pos="728"/>
        </w:tabs>
        <w:snapToGrid w:val="0"/>
        <w:spacing w:before="120" w:after="120" w:line="240" w:lineRule="auto"/>
        <w:rPr>
          <w:rFonts w:ascii="Montserrat" w:hAnsi="Montserrat" w:cs="Arial"/>
          <w:sz w:val="20"/>
          <w:szCs w:val="20"/>
          <w:lang w:val="ro-RO"/>
        </w:rPr>
      </w:pPr>
      <w:r w:rsidRPr="00E17905">
        <w:rPr>
          <w:rFonts w:ascii="Montserrat" w:hAnsi="Montserrat" w:cs="Arial"/>
          <w:sz w:val="20"/>
          <w:szCs w:val="20"/>
          <w:lang w:val="ro-RO"/>
        </w:rPr>
        <w:t>În accepțiunea AM PR Vest:</w:t>
      </w:r>
    </w:p>
    <w:p w14:paraId="4DBCF9BE" w14:textId="77777777" w:rsidR="00480E97" w:rsidRPr="001C6AEB" w:rsidRDefault="00480E97" w:rsidP="00480E97">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implementare a proiectului </w:t>
      </w:r>
      <w:r w:rsidRPr="001C6AEB">
        <w:rPr>
          <w:rFonts w:ascii="Montserrat" w:hAnsi="Montserrat"/>
          <w:color w:val="27344C"/>
          <w:szCs w:val="20"/>
          <w:lang w:eastAsia="en-GB"/>
        </w:rPr>
        <w:t>este cuprinsă între data de începere a primei activități din cadrul proiectului și data de finalizare a ultimei activități din cadrul proiectului</w:t>
      </w:r>
      <w:r w:rsidRPr="001C6AEB">
        <w:rPr>
          <w:rFonts w:ascii="Montserrat" w:hAnsi="Montserrat" w:cs="Calibri"/>
          <w:color w:val="27344C"/>
          <w:szCs w:val="20"/>
          <w:lang w:eastAsia="en-GB"/>
        </w:rPr>
        <w:t>.</w:t>
      </w:r>
    </w:p>
    <w:p w14:paraId="65C5DB91" w14:textId="77777777" w:rsidR="00480E97" w:rsidRPr="00EC3608" w:rsidRDefault="00480E97" w:rsidP="00480E97">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b/>
          <w:bCs/>
          <w:color w:val="27344C"/>
          <w:szCs w:val="20"/>
          <w:lang w:eastAsia="en-GB"/>
        </w:rPr>
        <w:lastRenderedPageBreak/>
        <w:t xml:space="preserve">Perioada de </w:t>
      </w:r>
      <w:r w:rsidRPr="001C6AEB">
        <w:rPr>
          <w:rFonts w:ascii="Montserrat" w:hAnsi="Montserrat" w:cs="Calibri"/>
          <w:b/>
          <w:bCs/>
          <w:color w:val="27344C"/>
          <w:szCs w:val="20"/>
          <w:lang w:eastAsia="en-GB"/>
        </w:rPr>
        <w:t xml:space="preserve">raportare și verificare finală a proiectului </w:t>
      </w:r>
      <w:r w:rsidRPr="001C6AEB">
        <w:rPr>
          <w:rFonts w:ascii="Montserrat" w:hAnsi="Montserrat"/>
          <w:color w:val="27344C"/>
          <w:szCs w:val="20"/>
          <w:lang w:eastAsia="en-GB"/>
        </w:rPr>
        <w:t xml:space="preserve">este cuprinsă între următoarea zi după data de finalizare a ultimei activități din cadrul proiectului, respectiv după finalizarea implementării proiectului și </w:t>
      </w:r>
      <w:r w:rsidRPr="001C6AEB">
        <w:rPr>
          <w:rFonts w:ascii="Montserrat" w:hAnsi="Montserrat" w:cs="Calibri"/>
          <w:color w:val="27344C"/>
          <w:szCs w:val="20"/>
          <w:lang w:eastAsia="en-GB"/>
        </w:rPr>
        <w:t>data efectuării ultimei plății de către finanțator în cadrul contractului de finanțare</w:t>
      </w:r>
      <w:r w:rsidRPr="001C6AEB">
        <w:rPr>
          <w:rFonts w:ascii="Montserrat" w:hAnsi="Montserrat"/>
          <w:color w:val="27344C"/>
          <w:szCs w:val="20"/>
          <w:lang w:eastAsia="en-GB"/>
        </w:rPr>
        <w:t>.</w:t>
      </w:r>
    </w:p>
    <w:p w14:paraId="728538F1" w14:textId="77777777" w:rsidR="00480E97" w:rsidRPr="001C6AEB" w:rsidRDefault="00480E97" w:rsidP="00480E97">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durabilitate a proiectului</w:t>
      </w:r>
      <w:r w:rsidRPr="001C6AEB">
        <w:rPr>
          <w:rFonts w:ascii="Montserrat" w:hAnsi="Montserrat" w:cs="Calibri"/>
          <w:color w:val="27344C"/>
          <w:szCs w:val="20"/>
          <w:lang w:eastAsia="en-GB"/>
        </w:rPr>
        <w:t xml:space="preserve"> începe din ziua calendaristică imediat următoare efectuării ultimei plății de către finanțator în cadrul contractului de finanțare</w:t>
      </w:r>
      <w:r w:rsidRPr="001C6AEB">
        <w:rPr>
          <w:rFonts w:ascii="Montserrat" w:hAnsi="Montserrat"/>
          <w:color w:val="27344C"/>
          <w:szCs w:val="20"/>
          <w:lang w:eastAsia="en-GB"/>
        </w:rPr>
        <w:t xml:space="preserve">, notificată de către acesta prin </w:t>
      </w:r>
      <w:r w:rsidRPr="001C6AEB">
        <w:rPr>
          <w:rFonts w:ascii="Montserrat" w:hAnsi="Montserrat"/>
          <w:color w:val="27344C"/>
          <w:szCs w:val="20"/>
        </w:rPr>
        <w:t>Informarea privind cheltuielile aprobate în cererea de rambursare finală</w:t>
      </w:r>
      <w:r w:rsidRPr="001C6AEB">
        <w:rPr>
          <w:rFonts w:ascii="Montserrat" w:hAnsi="Montserrat" w:cs="Calibri"/>
          <w:color w:val="27344C"/>
          <w:szCs w:val="20"/>
          <w:lang w:eastAsia="en-GB"/>
        </w:rPr>
        <w:t xml:space="preserve"> și are o durată de trei ani calendaristici, în cadrul căreia beneficiarul finanțării trebuie să mențină investiția și indicatorii asumați. </w:t>
      </w:r>
    </w:p>
    <w:p w14:paraId="7BE66BA2" w14:textId="77777777" w:rsidR="00480E97" w:rsidRPr="001C6AEB" w:rsidRDefault="00480E97" w:rsidP="00480E97">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Locul/locuri de muncă nou creat/e</w:t>
      </w:r>
      <w:r w:rsidRPr="001C6AEB">
        <w:rPr>
          <w:rFonts w:ascii="Montserrat" w:hAnsi="Montserrat" w:cs="Calibri"/>
          <w:color w:val="27344C"/>
          <w:szCs w:val="20"/>
          <w:lang w:eastAsia="en-GB"/>
        </w:rPr>
        <w:t>, raportat/e la activitatea susținută de proiect, respectiv postul/posturile nou creat/e ca o consecință a implementării proiectului, cel târziu la finalizarea perioadei de implementare a proiectului, a cărui/căror verificare se realizează în perioada de raportare și verificare finală a proiectului, indiferent de tipul de normă: întreagă, parțială sau locuri de muncă sezoniere, cu condiția ca la finalizarea primului an de durabilitate, valoarea ENI anual să fie cea asumată de către solicitantul de finanțare, la momentul semnării contractului de finanțare.</w:t>
      </w:r>
    </w:p>
    <w:p w14:paraId="51BC303E"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Conform prevederilor din Ghidul solicitantului de finanțare, la momentul depunerii cererii de finanțare, solicitantul de finanțare:</w:t>
      </w:r>
    </w:p>
    <w:p w14:paraId="3B93A73F" w14:textId="77777777" w:rsidR="00480E97" w:rsidRPr="001C6AEB" w:rsidRDefault="00480E97" w:rsidP="00480E97">
      <w:pPr>
        <w:pStyle w:val="ListParagraph"/>
        <w:numPr>
          <w:ilvl w:val="0"/>
          <w:numId w:val="5"/>
        </w:numPr>
        <w:snapToGrid w:val="0"/>
        <w:contextualSpacing w:val="0"/>
        <w:jc w:val="both"/>
        <w:rPr>
          <w:rFonts w:ascii="Montserrat" w:hAnsi="Montserrat" w:cs="Calibri"/>
          <w:color w:val="27344C"/>
          <w:szCs w:val="20"/>
          <w:lang w:eastAsia="en-GB"/>
        </w:rPr>
      </w:pPr>
      <w:r w:rsidRPr="001C6AEB">
        <w:rPr>
          <w:rFonts w:ascii="Montserrat" w:hAnsi="Montserrat" w:cs="Calibri"/>
          <w:color w:val="27344C"/>
          <w:szCs w:val="20"/>
          <w:lang w:eastAsia="en-GB"/>
        </w:rPr>
        <w:t xml:space="preserve">Declară numărul mediu de locuri de muncă, la nivel de societate, calculat conform reglementărilor CE în echivalenți medii cu normă întreagă anuală (ENI), în anul fiscal anterior depunerii proiectului. </w:t>
      </w:r>
    </w:p>
    <w:p w14:paraId="2A83E4DE" w14:textId="77777777" w:rsidR="00480E97" w:rsidRPr="001C6AEB" w:rsidRDefault="00480E97" w:rsidP="00480E97">
      <w:pPr>
        <w:pStyle w:val="ListParagraph"/>
        <w:snapToGrid w:val="0"/>
        <w:ind w:left="108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Pentru ca solicitantul de finanțare să fie eligibil trebuie ca numărul mediu de locuri de muncă să fie minim 1 (unu).</w:t>
      </w:r>
    </w:p>
    <w:p w14:paraId="20EFEF58" w14:textId="77777777" w:rsidR="00480E97" w:rsidRPr="00985190" w:rsidRDefault="00480E97" w:rsidP="00480E97">
      <w:pPr>
        <w:pStyle w:val="ListParagraph"/>
        <w:numPr>
          <w:ilvl w:val="0"/>
          <w:numId w:val="5"/>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 xml:space="preserve">Își asumă menținerea cel puțin a numărului mediu de locuri de muncă, la nivel de societate, calculat conform reglementărilor CE în echivalenți medii cu normă întreagă anuală (ENI) înregistrat în anul fiscal anterior depunerii proiectului, pe perioada de evaluare, selecție, contractare, </w:t>
      </w:r>
      <w:r w:rsidRPr="00985190">
        <w:rPr>
          <w:rFonts w:ascii="Montserrat" w:hAnsi="Montserrat" w:cs="Calibri"/>
          <w:color w:val="27344C"/>
          <w:szCs w:val="20"/>
          <w:lang w:eastAsia="en-GB"/>
        </w:rPr>
        <w:t>implementare, raportare și verificare finală a proiectului și durabilitate a contractului de finanțare, respectiv 3 ani după efectuarea plății finale în cadrul contractului de finanțare.</w:t>
      </w:r>
    </w:p>
    <w:p w14:paraId="2FBDBC84" w14:textId="77777777" w:rsidR="00480E97" w:rsidRPr="00985190" w:rsidRDefault="00480E97" w:rsidP="00480E97">
      <w:pPr>
        <w:pStyle w:val="ListParagraph"/>
        <w:numPr>
          <w:ilvl w:val="0"/>
          <w:numId w:val="5"/>
        </w:numPr>
        <w:snapToGrid w:val="0"/>
        <w:contextualSpacing w:val="0"/>
        <w:jc w:val="both"/>
        <w:rPr>
          <w:rFonts w:ascii="Montserrat" w:hAnsi="Montserrat" w:cs="Calibri"/>
          <w:color w:val="27344C"/>
          <w:szCs w:val="20"/>
          <w:lang w:val="en-RO" w:eastAsia="en-GB"/>
        </w:rPr>
      </w:pPr>
      <w:r w:rsidRPr="00985190">
        <w:rPr>
          <w:rFonts w:ascii="Montserrat" w:hAnsi="Montserrat" w:cs="Calibri"/>
          <w:color w:val="27344C"/>
          <w:szCs w:val="20"/>
          <w:lang w:eastAsia="en-GB"/>
        </w:rPr>
        <w:t>Își asumă creșterea numărului mediu de locuri de muncă calculat conform reglementărilor CE în echivalenți medii cu normă întreagă anuală (ENI) cu minim 1, prin crearea la finalizarea implementării proiectului a cel puțin unui loc de muncă nou, legat strict de activitatea finanțată, care se va verifica în perioada de raportare și verificare finală a proiectului și menținerea acestuia pe perioada de durabilitate a contractului de finanțare, respectiv 3 ani de la plata finală în cadrul contractului de finanțare.</w:t>
      </w:r>
    </w:p>
    <w:p w14:paraId="1CF5DA9D"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lang w:val="ro-RO"/>
        </w:rPr>
      </w:pPr>
      <w:r w:rsidRPr="00985190">
        <w:rPr>
          <w:rFonts w:ascii="Montserrat" w:hAnsi="Montserrat" w:cs="Arial"/>
          <w:sz w:val="20"/>
          <w:szCs w:val="20"/>
          <w:lang w:val="ro-RO"/>
        </w:rPr>
        <w:t>Investițiile productive cofinanțate prin Programul Regional Vest 2021 – 2027 (PR Vest) ar trebui să genereze o rentabilitate financiară și economică a costurilor, să sporească producția, productivitate</w:t>
      </w:r>
      <w:r>
        <w:rPr>
          <w:rFonts w:ascii="Montserrat" w:hAnsi="Montserrat" w:cs="Arial"/>
          <w:sz w:val="20"/>
          <w:szCs w:val="20"/>
          <w:lang w:val="ro-RO"/>
        </w:rPr>
        <w:t>a</w:t>
      </w:r>
      <w:r w:rsidRPr="00985190">
        <w:rPr>
          <w:rFonts w:ascii="Montserrat" w:hAnsi="Montserrat" w:cs="Arial"/>
          <w:sz w:val="20"/>
          <w:szCs w:val="20"/>
          <w:lang w:val="ro-RO"/>
        </w:rPr>
        <w:t xml:space="preserve">, ocuparea forței de muncă, competitivitatea </w:t>
      </w:r>
      <w:r w:rsidRPr="001C6AEB">
        <w:rPr>
          <w:rFonts w:ascii="Montserrat" w:hAnsi="Montserrat" w:cs="Arial"/>
          <w:sz w:val="20"/>
          <w:szCs w:val="20"/>
          <w:lang w:val="ro-RO"/>
        </w:rPr>
        <w:t>și spiritul antreprenorial și să stimuleze inovarea, conform unui raport al Curții Europene de Audit</w:t>
      </w:r>
      <w:r>
        <w:rPr>
          <w:rStyle w:val="FootnoteReference"/>
          <w:rFonts w:ascii="Montserrat" w:hAnsi="Montserrat" w:cs="Arial"/>
          <w:sz w:val="20"/>
          <w:szCs w:val="20"/>
          <w:lang w:val="ro-RO"/>
        </w:rPr>
        <w:footnoteReference w:id="2"/>
      </w:r>
      <w:r w:rsidRPr="001C6AEB">
        <w:rPr>
          <w:rFonts w:ascii="Montserrat" w:hAnsi="Montserrat" w:cs="Arial"/>
          <w:sz w:val="20"/>
          <w:szCs w:val="20"/>
          <w:lang w:val="ro-RO"/>
        </w:rPr>
        <w:t>. Pentru a exploata rezultatele propuse prin proiect, înțelese, în baza aceluiași raport de audit, ca livrabile (activități, servicii, exploatarea  instalațiilor rezultate în cadrul proiectului, cunoștințe și competențe) întreprinderea beneficiară de sprijin trebuie să asigure resursa umană necesară pentru exploatarea rezultatelor</w:t>
      </w:r>
      <w:r>
        <w:rPr>
          <w:rFonts w:ascii="Montserrat" w:hAnsi="Montserrat" w:cs="Arial"/>
          <w:sz w:val="20"/>
          <w:szCs w:val="20"/>
          <w:lang w:val="ro-RO"/>
        </w:rPr>
        <w:t>.</w:t>
      </w:r>
    </w:p>
    <w:p w14:paraId="1ED07787" w14:textId="77777777" w:rsidR="00480E97" w:rsidRPr="001C6AEB"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lastRenderedPageBreak/>
        <w:t>Prin urmare, în ceea ce privește locurile de muncă în echivalent ENI, întreprinderea va crea minim un loc de muncă în legătură cu activitatea sprijinită.</w:t>
      </w:r>
    </w:p>
    <w:p w14:paraId="3E863C40" w14:textId="77777777" w:rsidR="00480E97" w:rsidRPr="00260D5E" w:rsidRDefault="00480E97" w:rsidP="00480E97">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Doar astfel, AM PR Vest se poate asigura de durabilitatea unui proiect sprijinit din fonduri europene nerambursabile, înțeleasă drept capacitatea acestuia de a-și menține beneficiile pe o perioadă îndelungată, atât în perioada de durabilitate, cât și ulterior acesteia.</w:t>
      </w:r>
    </w:p>
    <w:p w14:paraId="3EC244A8" w14:textId="77777777" w:rsidR="00480E97" w:rsidRPr="00F14068" w:rsidRDefault="00480E97" w:rsidP="00480E97">
      <w:pPr>
        <w:tabs>
          <w:tab w:val="left" w:pos="728"/>
        </w:tabs>
        <w:snapToGrid w:val="0"/>
        <w:spacing w:before="120" w:after="120" w:line="240" w:lineRule="auto"/>
        <w:jc w:val="both"/>
        <w:rPr>
          <w:rFonts w:ascii="Montserrat" w:hAnsi="Montserrat" w:cs="Arial"/>
          <w:sz w:val="20"/>
          <w:szCs w:val="20"/>
          <w:lang w:val="ro-RO"/>
        </w:rPr>
      </w:pPr>
      <w:r w:rsidRPr="00F14068">
        <w:rPr>
          <w:rFonts w:ascii="Montserrat" w:hAnsi="Montserrat" w:cs="Calibri"/>
          <w:sz w:val="20"/>
          <w:szCs w:val="20"/>
          <w:lang w:eastAsia="en-GB"/>
        </w:rPr>
        <w:t>Astfel,</w:t>
      </w:r>
      <w:r w:rsidRPr="00F14068">
        <w:rPr>
          <w:rFonts w:ascii="Montserrat" w:hAnsi="Montserrat" w:cs="Calibri"/>
          <w:sz w:val="20"/>
          <w:szCs w:val="20"/>
          <w:lang w:val="ro-RO" w:eastAsia="en-GB"/>
        </w:rPr>
        <w:t xml:space="preserve"> </w:t>
      </w:r>
      <w:r w:rsidRPr="00F14068">
        <w:rPr>
          <w:rFonts w:ascii="Montserrat" w:hAnsi="Montserrat" w:cs="Calibri"/>
          <w:sz w:val="20"/>
          <w:szCs w:val="20"/>
          <w:lang w:eastAsia="en-GB"/>
        </w:rPr>
        <w:t>se vor verifica următoarele aspecte:</w:t>
      </w:r>
    </w:p>
    <w:p w14:paraId="3DD0BFF7" w14:textId="77777777" w:rsidR="00480E97" w:rsidRPr="00F14068" w:rsidRDefault="00480E97" w:rsidP="00480E97">
      <w:pPr>
        <w:pStyle w:val="ListParagraph"/>
        <w:numPr>
          <w:ilvl w:val="0"/>
          <w:numId w:val="3"/>
        </w:numPr>
        <w:snapToGrid w:val="0"/>
        <w:contextualSpacing w:val="0"/>
        <w:jc w:val="both"/>
        <w:rPr>
          <w:rFonts w:ascii="Montserrat" w:hAnsi="Montserrat" w:cs="Calibri"/>
          <w:color w:val="27344C"/>
          <w:szCs w:val="20"/>
          <w:lang w:val="en-RO" w:eastAsia="en-GB"/>
        </w:rPr>
      </w:pPr>
      <w:r w:rsidRPr="00F14068">
        <w:rPr>
          <w:rFonts w:ascii="Montserrat" w:hAnsi="Montserrat" w:cs="Calibri"/>
          <w:b/>
          <w:bCs/>
          <w:color w:val="27344C"/>
          <w:szCs w:val="20"/>
          <w:lang w:eastAsia="en-GB"/>
        </w:rPr>
        <w:t>Numărul mediu de locuri de muncă</w:t>
      </w:r>
      <w:r w:rsidRPr="00F14068">
        <w:rPr>
          <w:rFonts w:ascii="Montserrat" w:hAnsi="Montserrat" w:cs="Calibri"/>
          <w:color w:val="27344C"/>
          <w:szCs w:val="20"/>
          <w:lang w:eastAsia="en-GB"/>
        </w:rPr>
        <w:t xml:space="preserve">, pentru </w:t>
      </w:r>
      <w:r w:rsidRPr="00F14068">
        <w:rPr>
          <w:rFonts w:ascii="Montserrat" w:hAnsi="Montserrat" w:cs="Calibri"/>
          <w:b/>
          <w:bCs/>
          <w:color w:val="27344C"/>
          <w:szCs w:val="20"/>
          <w:lang w:eastAsia="en-GB"/>
        </w:rPr>
        <w:t>întreaga activitate</w:t>
      </w:r>
      <w:r w:rsidRPr="00F14068">
        <w:rPr>
          <w:rFonts w:ascii="Montserrat" w:hAnsi="Montserrat" w:cs="Calibri"/>
          <w:color w:val="27344C"/>
          <w:szCs w:val="20"/>
          <w:lang w:eastAsia="en-GB"/>
        </w:rPr>
        <w:t xml:space="preserve"> a solicitantului de finanțare, în anul fiscal anterior depunerii proiectului, calculat conform reglementărilor CE în echivalenți medii cu normă întreagă anuală (ENI);</w:t>
      </w:r>
    </w:p>
    <w:p w14:paraId="0C6145E5" w14:textId="77777777" w:rsidR="00480E97" w:rsidRPr="00871B83" w:rsidRDefault="00480E97" w:rsidP="00480E97">
      <w:pPr>
        <w:pStyle w:val="ListParagraph"/>
        <w:numPr>
          <w:ilvl w:val="0"/>
          <w:numId w:val="3"/>
        </w:numPr>
        <w:snapToGrid w:val="0"/>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Menținerea numărului mediu de locuri de muncă</w:t>
      </w:r>
      <w:r w:rsidRPr="00871B83">
        <w:rPr>
          <w:rFonts w:ascii="Montserrat" w:hAnsi="Montserrat" w:cs="Calibri"/>
          <w:color w:val="27344C"/>
          <w:szCs w:val="20"/>
          <w:lang w:eastAsia="en-GB"/>
        </w:rPr>
        <w:t xml:space="preserve">, pentru </w:t>
      </w:r>
      <w:r w:rsidRPr="00871B83">
        <w:rPr>
          <w:rFonts w:ascii="Montserrat" w:hAnsi="Montserrat" w:cs="Calibri"/>
          <w:b/>
          <w:bCs/>
          <w:color w:val="27344C"/>
          <w:szCs w:val="20"/>
          <w:lang w:eastAsia="en-GB"/>
        </w:rPr>
        <w:t>întreaga activitate</w:t>
      </w:r>
      <w:r w:rsidRPr="00871B83">
        <w:rPr>
          <w:rFonts w:ascii="Montserrat" w:hAnsi="Montserrat" w:cs="Calibri"/>
          <w:color w:val="27344C"/>
          <w:szCs w:val="20"/>
          <w:lang w:eastAsia="en-GB"/>
        </w:rPr>
        <w:t xml:space="preserve"> a solicitantului de finanțare înregistrat în anul fiscal anterior depunerii proiectului, calculat conform reglementărilor CE în echivalenți medii cu normă întreagă anuală (ENI), pe perioada de evaluare, selecție, contractare, implementare, raportare și verificare finală a proiectului și pe perioada de durabilitate a contractului de finanțare</w:t>
      </w:r>
      <w:r w:rsidRPr="00871B83">
        <w:rPr>
          <w:rFonts w:ascii="Montserrat" w:hAnsi="Montserrat" w:cs="Calibri"/>
          <w:color w:val="27344C"/>
          <w:szCs w:val="20"/>
          <w:lang w:val="en-RO" w:eastAsia="en-GB"/>
        </w:rPr>
        <w:t>, respectiv 3 ani după efectuarea plății finale în cadrul contractului de finanțare</w:t>
      </w:r>
      <w:r w:rsidRPr="00871B83">
        <w:rPr>
          <w:rFonts w:ascii="Montserrat" w:hAnsi="Montserrat" w:cs="Calibri"/>
          <w:color w:val="27344C"/>
          <w:szCs w:val="20"/>
          <w:lang w:eastAsia="en-GB"/>
        </w:rPr>
        <w:t>.</w:t>
      </w:r>
    </w:p>
    <w:p w14:paraId="0AC30988" w14:textId="77777777" w:rsidR="00480E97" w:rsidRPr="00871B83" w:rsidRDefault="00480E97" w:rsidP="00480E97">
      <w:pPr>
        <w:pStyle w:val="ListParagraph"/>
        <w:numPr>
          <w:ilvl w:val="0"/>
          <w:numId w:val="3"/>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 xml:space="preserve">Creșterea numărului mediu de locuri de muncă prin </w:t>
      </w:r>
      <w:r w:rsidRPr="00871B83">
        <w:rPr>
          <w:rFonts w:ascii="Montserrat" w:hAnsi="Montserrat" w:cs="Calibri"/>
          <w:b/>
          <w:bCs/>
          <w:color w:val="27344C"/>
          <w:szCs w:val="20"/>
          <w:lang w:eastAsia="en-GB"/>
        </w:rPr>
        <w:t>crearea a cel puțin unui loc de muncă</w:t>
      </w:r>
      <w:r w:rsidRPr="00871B83">
        <w:rPr>
          <w:rFonts w:ascii="Montserrat" w:hAnsi="Montserrat" w:cs="Calibri"/>
          <w:color w:val="27344C"/>
          <w:szCs w:val="20"/>
          <w:lang w:eastAsia="en-GB"/>
        </w:rPr>
        <w:t xml:space="preserve">, legat strict de </w:t>
      </w:r>
      <w:r w:rsidRPr="00871B83">
        <w:rPr>
          <w:rFonts w:ascii="Montserrat" w:hAnsi="Montserrat" w:cs="Calibri"/>
          <w:b/>
          <w:bCs/>
          <w:color w:val="27344C"/>
          <w:szCs w:val="20"/>
          <w:lang w:eastAsia="en-GB"/>
        </w:rPr>
        <w:t>activitatea finanțată</w:t>
      </w:r>
      <w:r w:rsidRPr="00871B83">
        <w:rPr>
          <w:rFonts w:ascii="Montserrat" w:hAnsi="Montserrat" w:cs="Calibri"/>
          <w:color w:val="27344C"/>
          <w:szCs w:val="20"/>
          <w:lang w:eastAsia="en-GB"/>
        </w:rPr>
        <w:t>, calculat conform reglementărilor CE în echivalenți medii cu normă întreagă anuală (ENI).</w:t>
      </w:r>
    </w:p>
    <w:p w14:paraId="775167BE" w14:textId="77777777" w:rsidR="00480E97" w:rsidRPr="00871B83" w:rsidRDefault="00480E97" w:rsidP="00480E97">
      <w:pPr>
        <w:pStyle w:val="ListParagraph"/>
        <w:numPr>
          <w:ilvl w:val="0"/>
          <w:numId w:val="3"/>
        </w:numPr>
        <w:snapToGrid w:val="0"/>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Menținerea</w:t>
      </w:r>
      <w:r w:rsidRPr="00871B83">
        <w:rPr>
          <w:rFonts w:ascii="Montserrat" w:hAnsi="Montserrat" w:cs="Calibri"/>
          <w:color w:val="27344C"/>
          <w:szCs w:val="20"/>
          <w:lang w:eastAsia="en-GB"/>
        </w:rPr>
        <w:t xml:space="preserve"> </w:t>
      </w:r>
      <w:r w:rsidRPr="00F72720">
        <w:rPr>
          <w:rFonts w:ascii="Montserrat" w:hAnsi="Montserrat" w:cs="Calibri"/>
          <w:color w:val="27344C"/>
          <w:szCs w:val="20"/>
          <w:lang w:eastAsia="en-GB"/>
        </w:rPr>
        <w:t xml:space="preserve">locului/locurilor de muncă nou creat/e legat/e strict de </w:t>
      </w:r>
      <w:r w:rsidRPr="00F72720">
        <w:rPr>
          <w:rFonts w:ascii="Montserrat" w:hAnsi="Montserrat" w:cs="Calibri"/>
          <w:b/>
          <w:bCs/>
          <w:color w:val="27344C"/>
          <w:szCs w:val="20"/>
          <w:lang w:eastAsia="en-GB"/>
        </w:rPr>
        <w:t xml:space="preserve">activitatea finanțată </w:t>
      </w:r>
      <w:r w:rsidRPr="00F72720">
        <w:rPr>
          <w:rFonts w:ascii="Montserrat" w:hAnsi="Montserrat" w:cs="Calibri"/>
          <w:color w:val="27344C"/>
          <w:szCs w:val="20"/>
          <w:lang w:eastAsia="en-GB"/>
        </w:rPr>
        <w:t xml:space="preserve">calculat conform reglementărilor CE în echivalenți medii cu normă întreagă anuală (ENI), pe </w:t>
      </w:r>
      <w:r w:rsidRPr="00871B83">
        <w:rPr>
          <w:rFonts w:ascii="Montserrat" w:hAnsi="Montserrat" w:cs="Calibri"/>
          <w:color w:val="27344C"/>
          <w:szCs w:val="20"/>
          <w:lang w:eastAsia="en-GB"/>
        </w:rPr>
        <w:t>perioada de raportare și verificare finală a proiectului și durabilitate a contractului de finanțare, respectiv 3 ani de la plata finală în cadrul contractului de finanțare.</w:t>
      </w:r>
    </w:p>
    <w:p w14:paraId="0905CCDA" w14:textId="77777777" w:rsidR="00480E97" w:rsidRPr="001C6AEB" w:rsidRDefault="00480E97" w:rsidP="00480E97">
      <w:pPr>
        <w:tabs>
          <w:tab w:val="left" w:pos="728"/>
        </w:tabs>
        <w:snapToGrid w:val="0"/>
        <w:spacing w:before="120" w:after="120" w:line="240" w:lineRule="auto"/>
        <w:jc w:val="both"/>
        <w:rPr>
          <w:rFonts w:ascii="Montserrat" w:eastAsia="Times New Roman" w:hAnsi="Montserrat" w:cs="Calibri"/>
          <w:color w:val="28344C"/>
          <w:sz w:val="20"/>
          <w:szCs w:val="20"/>
          <w:lang w:eastAsia="en-GB"/>
        </w:rPr>
      </w:pPr>
      <w:r w:rsidRPr="001C6AEB">
        <w:rPr>
          <w:rFonts w:ascii="Montserrat" w:eastAsia="Times New Roman" w:hAnsi="Montserrat" w:cs="Calibri"/>
          <w:color w:val="28344C"/>
          <w:sz w:val="20"/>
          <w:szCs w:val="20"/>
          <w:lang w:val="ro-RO" w:eastAsia="en-GB"/>
        </w:rPr>
        <w:t>Verificarea îndeplinirii criteriului se realizează în baza următoarelor documente:</w:t>
      </w:r>
    </w:p>
    <w:p w14:paraId="3E907F2B" w14:textId="77777777" w:rsidR="00480E97" w:rsidRPr="001C6AEB" w:rsidRDefault="00480E97" w:rsidP="00480E97">
      <w:pPr>
        <w:pStyle w:val="ListParagraph"/>
        <w:numPr>
          <w:ilvl w:val="0"/>
          <w:numId w:val="6"/>
        </w:numPr>
        <w:snapToGrid w:val="0"/>
        <w:contextualSpacing w:val="0"/>
        <w:jc w:val="both"/>
        <w:rPr>
          <w:rFonts w:ascii="Montserrat" w:hAnsi="Montserrat" w:cs="Calibri"/>
          <w:color w:val="28344C"/>
          <w:szCs w:val="20"/>
          <w:lang w:val="en-RO" w:eastAsia="en-GB"/>
        </w:rPr>
      </w:pPr>
      <w:r w:rsidRPr="001C6AEB">
        <w:rPr>
          <w:rFonts w:ascii="Montserrat" w:hAnsi="Montserrat" w:cs="Calibri"/>
          <w:b/>
          <w:bCs/>
          <w:color w:val="28344C"/>
          <w:szCs w:val="20"/>
          <w:lang w:eastAsia="en-GB"/>
        </w:rPr>
        <w:t>La depunerea cererii de finanțare</w:t>
      </w:r>
      <w:r w:rsidRPr="001C6AEB">
        <w:rPr>
          <w:rFonts w:ascii="Montserrat" w:hAnsi="Montserrat" w:cs="Calibri"/>
          <w:color w:val="28344C"/>
          <w:szCs w:val="20"/>
          <w:lang w:eastAsia="en-GB"/>
        </w:rPr>
        <w:t>:</w:t>
      </w:r>
    </w:p>
    <w:p w14:paraId="486B6265" w14:textId="77777777" w:rsidR="00480E97" w:rsidRPr="001C6AEB" w:rsidRDefault="00480E97" w:rsidP="00480E97">
      <w:pPr>
        <w:pStyle w:val="ListParagraph"/>
        <w:numPr>
          <w:ilvl w:val="0"/>
          <w:numId w:val="7"/>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 xml:space="preserve">Raport de expertiză contabilă transmis la depunerea cererii de finanțare din care să reiasă numărul </w:t>
      </w:r>
      <w:r w:rsidRPr="009715DB">
        <w:rPr>
          <w:rFonts w:ascii="Montserrat" w:hAnsi="Montserrat" w:cs="Calibri"/>
          <w:color w:val="00B050"/>
          <w:szCs w:val="20"/>
          <w:lang w:eastAsia="en-GB"/>
        </w:rPr>
        <w:t>mediu</w:t>
      </w:r>
      <w:r>
        <w:rPr>
          <w:rFonts w:ascii="Montserrat" w:hAnsi="Montserrat" w:cs="Calibri"/>
          <w:color w:val="27344C"/>
          <w:szCs w:val="20"/>
          <w:lang w:eastAsia="en-GB"/>
        </w:rPr>
        <w:t xml:space="preserve"> </w:t>
      </w:r>
      <w:r w:rsidRPr="001C6AEB">
        <w:rPr>
          <w:rFonts w:ascii="Montserrat" w:hAnsi="Montserrat" w:cs="Calibri"/>
          <w:color w:val="27344C"/>
          <w:szCs w:val="20"/>
          <w:lang w:eastAsia="en-GB"/>
        </w:rPr>
        <w:t>de locuri de muncă, pentru întreaga activitate a solicitantului de finanțare, în anul fiscal anterior depunerii cererii de finanțare, calculat conform reglementărilor UE în echivalenți medii cu normă întreagă anuală (ENI);</w:t>
      </w:r>
    </w:p>
    <w:p w14:paraId="5AAAAB5C" w14:textId="77777777" w:rsidR="00480E97" w:rsidRPr="001C6AEB" w:rsidRDefault="00480E97" w:rsidP="00480E97">
      <w:pPr>
        <w:pStyle w:val="ListParagraph"/>
        <w:numPr>
          <w:ilvl w:val="0"/>
          <w:numId w:val="7"/>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Fișă/fișe de post din care să rezulte că locul/locurile de muncă nou creat/create va/vor fi strict legat/legate direct de investiția finanțată și în cadrul căreia/cărora să fie precizat obligatoriu și codul Clasificării Ocupațiilor din România (C.O.R) în corelare cu clasa CAEN pentru care se solicită finanțare.</w:t>
      </w:r>
    </w:p>
    <w:p w14:paraId="607CCD20" w14:textId="77777777" w:rsidR="00480E97" w:rsidRPr="001C6AEB" w:rsidRDefault="00480E97" w:rsidP="00480E97">
      <w:pPr>
        <w:pStyle w:val="ListParagraph"/>
        <w:numPr>
          <w:ilvl w:val="0"/>
          <w:numId w:val="6"/>
        </w:numPr>
        <w:snapToGrid w:val="0"/>
        <w:contextualSpacing w:val="0"/>
        <w:jc w:val="both"/>
        <w:rPr>
          <w:rFonts w:ascii="Montserrat" w:hAnsi="Montserrat" w:cs="Calibri"/>
          <w:color w:val="27344C"/>
          <w:szCs w:val="20"/>
          <w:lang w:val="en-RO" w:eastAsia="en-GB"/>
        </w:rPr>
      </w:pPr>
      <w:r w:rsidRPr="001C6AEB">
        <w:rPr>
          <w:rFonts w:ascii="Montserrat" w:hAnsi="Montserrat" w:cs="Calibri"/>
          <w:b/>
          <w:bCs/>
          <w:color w:val="27344C"/>
          <w:szCs w:val="20"/>
          <w:lang w:eastAsia="en-GB"/>
        </w:rPr>
        <w:t>În perioada de implementare sau în perioada de raportare și verificare finală a proiectului</w:t>
      </w:r>
      <w:r w:rsidRPr="001C6AEB">
        <w:rPr>
          <w:rFonts w:ascii="Montserrat" w:hAnsi="Montserrat" w:cs="Calibri"/>
          <w:color w:val="27344C"/>
          <w:szCs w:val="20"/>
          <w:lang w:eastAsia="en-GB"/>
        </w:rPr>
        <w:t xml:space="preserve"> </w:t>
      </w:r>
    </w:p>
    <w:p w14:paraId="2ED62343" w14:textId="77777777" w:rsidR="00480E97" w:rsidRPr="001C6AEB" w:rsidRDefault="00480E97" w:rsidP="00480E97">
      <w:pPr>
        <w:pStyle w:val="ListParagraph"/>
        <w:numPr>
          <w:ilvl w:val="0"/>
          <w:numId w:val="22"/>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prin raportul de expertiză contabilă extrajudiciară</w:t>
      </w:r>
      <w:r w:rsidRPr="001C6AEB">
        <w:rPr>
          <w:rFonts w:ascii="Montserrat" w:hAnsi="Montserrat" w:cs="Calibri"/>
          <w:b/>
          <w:bCs/>
          <w:color w:val="27344C"/>
          <w:szCs w:val="20"/>
          <w:lang w:eastAsia="en-GB"/>
        </w:rPr>
        <w:t xml:space="preserve"> </w:t>
      </w:r>
      <w:r w:rsidRPr="001C6AEB">
        <w:rPr>
          <w:rFonts w:ascii="Montserrat" w:hAnsi="Montserrat" w:cs="Calibri"/>
          <w:color w:val="27344C"/>
          <w:szCs w:val="20"/>
          <w:lang w:eastAsia="en-GB"/>
        </w:rPr>
        <w:t xml:space="preserve">se verifică </w:t>
      </w:r>
    </w:p>
    <w:p w14:paraId="681384A0" w14:textId="77777777" w:rsidR="00480E97" w:rsidRPr="009A11D7" w:rsidRDefault="00480E97" w:rsidP="00480E97">
      <w:pPr>
        <w:pStyle w:val="ListParagraph"/>
        <w:numPr>
          <w:ilvl w:val="0"/>
          <w:numId w:val="23"/>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menținerea numărului mediu de locuri de muncă, pentru întreaga activitate a solicitantului de finanțare înregistrat în anul fiscal anterior depunerii proiectului, calculat conform reglementărilor CE în echivalenți medii cu normă întreagă anuală (ENI);</w:t>
      </w:r>
    </w:p>
    <w:tbl>
      <w:tblPr>
        <w:tblStyle w:val="TableGrid"/>
        <w:tblW w:w="0" w:type="auto"/>
        <w:tblInd w:w="2160" w:type="dxa"/>
        <w:tblLook w:val="04A0" w:firstRow="1" w:lastRow="0" w:firstColumn="1" w:lastColumn="0" w:noHBand="0" w:noVBand="1"/>
      </w:tblPr>
      <w:tblGrid>
        <w:gridCol w:w="11732"/>
      </w:tblGrid>
      <w:tr w:rsidR="00480E97" w:rsidRPr="00F72720" w14:paraId="5DFAE677" w14:textId="77777777" w:rsidTr="00BB7E7A">
        <w:tc>
          <w:tcPr>
            <w:tcW w:w="13882" w:type="dxa"/>
            <w:tcBorders>
              <w:top w:val="nil"/>
              <w:left w:val="nil"/>
              <w:bottom w:val="nil"/>
              <w:right w:val="nil"/>
            </w:tcBorders>
            <w:shd w:val="clear" w:color="auto" w:fill="D9D9D9" w:themeFill="background1" w:themeFillShade="D9"/>
          </w:tcPr>
          <w:p w14:paraId="4FD3CC4F" w14:textId="77777777" w:rsidR="00480E97" w:rsidRPr="00F72720" w:rsidRDefault="00480E97" w:rsidP="00BB7E7A">
            <w:pPr>
              <w:pStyle w:val="ListParagraph"/>
              <w:snapToGrid w:val="0"/>
              <w:ind w:left="0"/>
              <w:contextualSpacing w:val="0"/>
              <w:jc w:val="both"/>
              <w:rPr>
                <w:rFonts w:ascii="Montserrat" w:hAnsi="Montserrat"/>
                <w:color w:val="27344C"/>
                <w:szCs w:val="20"/>
              </w:rPr>
            </w:pPr>
            <w:r w:rsidRPr="00F72720">
              <w:rPr>
                <w:rFonts w:ascii="Montserrat" w:hAnsi="Montserrat"/>
                <w:b/>
                <w:bCs/>
                <w:color w:val="27344C"/>
                <w:szCs w:val="20"/>
              </w:rPr>
              <w:lastRenderedPageBreak/>
              <w:t>Atenție!</w:t>
            </w:r>
            <w:r w:rsidRPr="00F72720">
              <w:rPr>
                <w:rFonts w:ascii="Montserrat" w:hAnsi="Montserrat"/>
                <w:color w:val="27344C"/>
                <w:szCs w:val="20"/>
              </w:rPr>
              <w:t xml:space="preserve"> </w:t>
            </w:r>
          </w:p>
          <w:p w14:paraId="0B51D8E8" w14:textId="77777777" w:rsidR="00480E97" w:rsidRPr="00F72720" w:rsidRDefault="00480E97" w:rsidP="00BB7E7A">
            <w:pPr>
              <w:snapToGrid w:val="0"/>
              <w:spacing w:after="120" w:line="240" w:lineRule="auto"/>
              <w:jc w:val="both"/>
              <w:rPr>
                <w:rFonts w:ascii="Montserrat" w:hAnsi="Montserrat" w:cs="Arial"/>
                <w:sz w:val="20"/>
                <w:szCs w:val="20"/>
              </w:rPr>
            </w:pPr>
            <w:r w:rsidRPr="00F72720">
              <w:rPr>
                <w:rFonts w:ascii="Montserrat" w:hAnsi="Montserrat" w:cs="Arial"/>
                <w:sz w:val="20"/>
                <w:szCs w:val="20"/>
              </w:rPr>
              <w:t>În perioada de implementare sau în perioada de raportare și verificare finală a proiectului, în situația în care  pentru perioada cuprinsă între 01.01.2023 - 31.12.2023 reiese că solicitantul nu respectă cerința privind menținerea numărului mediu de locuri de muncă la nivelul înregistrat în anul 2022, în raportul de expertiză contabilă calculul numărului mediu de locuri de muncă se poate efectua pe bază lunară, începând cu data depunerii cererii de finanțare</w:t>
            </w:r>
            <w:r w:rsidRPr="00F72720">
              <w:rPr>
                <w:rFonts w:ascii="Montserrat" w:hAnsi="Montserrat" w:cs="Arial"/>
                <w:sz w:val="20"/>
                <w:szCs w:val="20"/>
                <w:lang w:val="ro-RO"/>
              </w:rPr>
              <w:t>,</w:t>
            </w:r>
            <w:r w:rsidRPr="00F72720">
              <w:rPr>
                <w:rFonts w:ascii="Montserrat" w:hAnsi="Montserrat" w:cs="Arial"/>
                <w:sz w:val="20"/>
                <w:szCs w:val="20"/>
              </w:rPr>
              <w:t xml:space="preserve"> până la semnarea contractului de finanțare.</w:t>
            </w:r>
          </w:p>
        </w:tc>
      </w:tr>
    </w:tbl>
    <w:p w14:paraId="7D68472E" w14:textId="77777777" w:rsidR="00480E97" w:rsidRPr="00871B83" w:rsidRDefault="00480E97" w:rsidP="00480E97">
      <w:pPr>
        <w:pStyle w:val="ListParagraph"/>
        <w:numPr>
          <w:ilvl w:val="0"/>
          <w:numId w:val="23"/>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crearea a cel puțin unui loc de muncă, legat strict de activitatea finanțată, calculat conform reglementărilor CE în echivalenți medii cu normă întreagă anuală (ENI),</w:t>
      </w:r>
    </w:p>
    <w:p w14:paraId="247FBBC1" w14:textId="77777777" w:rsidR="00480E97" w:rsidRPr="00871B83" w:rsidRDefault="00480E97" w:rsidP="00480E97">
      <w:pPr>
        <w:pStyle w:val="ListParagraph"/>
        <w:numPr>
          <w:ilvl w:val="0"/>
          <w:numId w:val="22"/>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în baza contractului de muncă, a fișei de post, a extrasului REVISAL se verifica că locul/locurile de muncă nou creat/create este/sunt strict legat/legate direct de investiția finanțată conform codului C.O.R în corelare cu clasa CAEN pentru care se solicită finanțare.</w:t>
      </w:r>
    </w:p>
    <w:p w14:paraId="5352A152" w14:textId="77777777" w:rsidR="00480E97" w:rsidRPr="00871B83" w:rsidRDefault="00480E97" w:rsidP="00480E97">
      <w:pPr>
        <w:pStyle w:val="ListParagraph"/>
        <w:numPr>
          <w:ilvl w:val="0"/>
          <w:numId w:val="6"/>
        </w:numPr>
        <w:snapToGrid w:val="0"/>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 xml:space="preserve">În perioada de durabilitate. </w:t>
      </w:r>
      <w:r w:rsidRPr="00871B83">
        <w:rPr>
          <w:rFonts w:ascii="Montserrat" w:hAnsi="Montserrat" w:cs="Calibri"/>
          <w:color w:val="27344C"/>
          <w:szCs w:val="20"/>
          <w:lang w:eastAsia="en-GB"/>
        </w:rPr>
        <w:t>Anual, în cei trei ani ai perioadei de durabilitate a contractului de finanțare în baza raportului de expertiză contabilă extrajudiciară se verifică:</w:t>
      </w:r>
    </w:p>
    <w:p w14:paraId="2403A833" w14:textId="77777777" w:rsidR="00480E97" w:rsidRPr="00871B83" w:rsidRDefault="00480E97" w:rsidP="00480E97">
      <w:pPr>
        <w:pStyle w:val="ListParagraph"/>
        <w:numPr>
          <w:ilvl w:val="1"/>
          <w:numId w:val="2"/>
        </w:numPr>
        <w:snapToGrid w:val="0"/>
        <w:contextualSpacing w:val="0"/>
        <w:jc w:val="both"/>
        <w:rPr>
          <w:rFonts w:ascii="Montserrat" w:hAnsi="Montserrat" w:cs="Calibri"/>
          <w:color w:val="27344C"/>
          <w:szCs w:val="20"/>
          <w:lang w:eastAsia="en-GB"/>
        </w:rPr>
      </w:pPr>
      <w:r w:rsidRPr="00871B83">
        <w:rPr>
          <w:rFonts w:ascii="Montserrat" w:hAnsi="Montserrat" w:cs="Calibri"/>
          <w:color w:val="27344C"/>
          <w:szCs w:val="20"/>
          <w:lang w:eastAsia="en-GB"/>
        </w:rPr>
        <w:t>menținerea numărului de locuri de muncă, pentru întreaga activitate a solicitantului de finanțare, calculat conform reglementărilor CE în echivalenți medii cu normă întreagă anuală (ENI) înregistrat în anul anterior depunerii proiectului;</w:t>
      </w:r>
    </w:p>
    <w:p w14:paraId="3B586519" w14:textId="77777777" w:rsidR="00480E97" w:rsidRPr="002F34D7" w:rsidRDefault="00480E97" w:rsidP="00480E97">
      <w:pPr>
        <w:pStyle w:val="ListParagraph"/>
        <w:numPr>
          <w:ilvl w:val="1"/>
          <w:numId w:val="2"/>
        </w:numPr>
        <w:snapToGrid w:val="0"/>
        <w:contextualSpacing w:val="0"/>
        <w:jc w:val="both"/>
        <w:rPr>
          <w:rFonts w:ascii="Montserrat" w:hAnsi="Montserrat" w:cs="Calibri"/>
          <w:color w:val="27344C"/>
          <w:szCs w:val="20"/>
          <w:lang w:eastAsia="en-GB"/>
        </w:rPr>
      </w:pPr>
      <w:r w:rsidRPr="00871B83">
        <w:rPr>
          <w:rFonts w:ascii="Montserrat" w:hAnsi="Montserrat" w:cs="Calibri"/>
          <w:color w:val="27344C"/>
          <w:szCs w:val="20"/>
          <w:lang w:eastAsia="en-GB"/>
        </w:rPr>
        <w:t>menținerea locului/locurilor de muncă nou creat/e legat/e direct de investiția finanțată.</w:t>
      </w:r>
    </w:p>
    <w:p w14:paraId="492B4F3E" w14:textId="77777777" w:rsidR="00480E97" w:rsidRDefault="00480E97" w:rsidP="00480E97">
      <w:pPr>
        <w:snapToGrid w:val="0"/>
        <w:spacing w:before="120" w:after="120" w:line="240" w:lineRule="auto"/>
        <w:jc w:val="both"/>
        <w:rPr>
          <w:rFonts w:ascii="Montserrat" w:hAnsi="Montserrat" w:cs="Arial"/>
          <w:sz w:val="20"/>
          <w:szCs w:val="20"/>
          <w:lang w:val="ro-RO"/>
        </w:rPr>
      </w:pPr>
      <w:r w:rsidRPr="00871B83">
        <w:rPr>
          <w:rFonts w:ascii="Montserrat" w:hAnsi="Montserrat"/>
          <w:sz w:val="20"/>
          <w:szCs w:val="20"/>
          <w:lang w:val="ro-RO"/>
        </w:rPr>
        <w:t xml:space="preserve">Informațiile privind calculul ENI vor rezulta din raportul de expertiză contabilă </w:t>
      </w:r>
      <w:r w:rsidRPr="00871B83">
        <w:rPr>
          <w:rFonts w:ascii="Montserrat" w:hAnsi="Montserrat" w:cs="Calibri"/>
          <w:sz w:val="20"/>
          <w:szCs w:val="20"/>
          <w:lang w:eastAsia="en-GB"/>
        </w:rPr>
        <w:t>extrajudiciară</w:t>
      </w:r>
      <w:r w:rsidRPr="00871B83">
        <w:rPr>
          <w:rFonts w:ascii="Montserrat" w:hAnsi="Montserrat" w:cs="Arial"/>
          <w:sz w:val="20"/>
          <w:szCs w:val="20"/>
          <w:lang w:val="ro-RO"/>
        </w:rPr>
        <w:t xml:space="preserve">, </w:t>
      </w:r>
      <w:r w:rsidRPr="00871B83">
        <w:rPr>
          <w:rFonts w:ascii="Montserrat" w:hAnsi="Montserrat" w:cs="Arial"/>
          <w:sz w:val="20"/>
          <w:szCs w:val="20"/>
        </w:rPr>
        <w:t xml:space="preserve">întocmit de către un expert contabil, membru activ al CECCAR, în conformitate cu prevederile reglementărilor în vigoare la data </w:t>
      </w:r>
      <w:r w:rsidRPr="001A4846">
        <w:rPr>
          <w:rFonts w:ascii="Montserrat" w:hAnsi="Montserrat" w:cs="Arial"/>
          <w:sz w:val="20"/>
          <w:szCs w:val="20"/>
        </w:rPr>
        <w:t>întocmirii</w:t>
      </w:r>
      <w:r w:rsidRPr="001A4846">
        <w:rPr>
          <w:rFonts w:ascii="Montserrat" w:hAnsi="Montserrat" w:cs="Arial"/>
          <w:sz w:val="20"/>
          <w:szCs w:val="20"/>
          <w:lang w:val="ro-RO"/>
        </w:rPr>
        <w:t xml:space="preserve">, fiind </w:t>
      </w:r>
      <w:r w:rsidRPr="001A4846">
        <w:rPr>
          <w:rFonts w:ascii="Montserrat" w:hAnsi="Montserrat" w:cs="Arial"/>
          <w:sz w:val="20"/>
          <w:szCs w:val="20"/>
        </w:rPr>
        <w:t>vizat de către auditorul de calitate.</w:t>
      </w:r>
      <w:r w:rsidRPr="001A4846">
        <w:rPr>
          <w:rFonts w:ascii="Montserrat" w:hAnsi="Montserrat" w:cs="Arial"/>
          <w:sz w:val="20"/>
          <w:szCs w:val="20"/>
          <w:lang w:val="ro-RO"/>
        </w:rPr>
        <w:t xml:space="preserve"> </w:t>
      </w:r>
      <w:r w:rsidRPr="001A4846">
        <w:rPr>
          <w:rFonts w:ascii="Montserrat" w:hAnsi="Montserrat" w:cs="Arial"/>
          <w:sz w:val="20"/>
          <w:szCs w:val="20"/>
        </w:rPr>
        <w:t>Raportul</w:t>
      </w:r>
      <w:r w:rsidRPr="00871B83">
        <w:rPr>
          <w:rFonts w:ascii="Montserrat" w:hAnsi="Montserrat" w:cs="Arial"/>
          <w:sz w:val="20"/>
          <w:szCs w:val="20"/>
        </w:rPr>
        <w:t xml:space="preserve"> de expertiză contabilă trebuie să răspundă obiectivelor stabilite prin ghidul solicitantului de finanțare în funcție de momentul întocmirii acestuia</w:t>
      </w:r>
      <w:r w:rsidRPr="00871B83">
        <w:rPr>
          <w:rFonts w:ascii="Montserrat" w:hAnsi="Montserrat" w:cs="Arial"/>
          <w:sz w:val="20"/>
          <w:szCs w:val="20"/>
          <w:lang w:val="ro-RO"/>
        </w:rPr>
        <w:t xml:space="preserve">. </w:t>
      </w:r>
    </w:p>
    <w:p w14:paraId="1D8BCB3A" w14:textId="77777777" w:rsidR="00480E97" w:rsidRPr="00F83496" w:rsidRDefault="00480E97" w:rsidP="00480E97">
      <w:pPr>
        <w:snapToGrid w:val="0"/>
        <w:spacing w:before="120" w:after="120" w:line="240" w:lineRule="auto"/>
        <w:jc w:val="both"/>
        <w:rPr>
          <w:rFonts w:ascii="Montserrat" w:hAnsi="Montserrat" w:cs="Arial"/>
          <w:sz w:val="20"/>
          <w:szCs w:val="20"/>
          <w:lang w:val="ro-RO"/>
        </w:rPr>
      </w:pPr>
    </w:p>
    <w:p w14:paraId="17003169" w14:textId="77777777" w:rsidR="00480E97" w:rsidRPr="002F34D7" w:rsidRDefault="00480E97" w:rsidP="00480E97">
      <w:pPr>
        <w:pStyle w:val="Heading2"/>
        <w:rPr>
          <w:rFonts w:ascii="Montserrat" w:hAnsi="Montserrat" w:cs="Arial"/>
          <w:sz w:val="20"/>
          <w:szCs w:val="20"/>
          <w:lang w:val="ro-RO"/>
        </w:rPr>
      </w:pPr>
      <w:bookmarkStart w:id="6" w:name="_Toc148170711"/>
      <w:r w:rsidRPr="002F34D7">
        <w:rPr>
          <w:rFonts w:ascii="Montserrat" w:hAnsi="Montserrat" w:cs="Arial"/>
          <w:sz w:val="20"/>
          <w:szCs w:val="20"/>
          <w:lang w:val="ro-RO"/>
        </w:rPr>
        <w:t>Exemplu de calcul privind depunerea raportului de expertiză contabilă extrajudiciară</w:t>
      </w:r>
      <w:bookmarkEnd w:id="6"/>
    </w:p>
    <w:p w14:paraId="7D744B9A" w14:textId="77777777" w:rsidR="00480E97" w:rsidRPr="005205C4" w:rsidRDefault="00480E97" w:rsidP="00480E97">
      <w:pPr>
        <w:snapToGrid w:val="0"/>
        <w:spacing w:before="120" w:after="120" w:line="240" w:lineRule="auto"/>
        <w:rPr>
          <w:rFonts w:ascii="Montserrat" w:hAnsi="Montserrat"/>
          <w:sz w:val="20"/>
          <w:szCs w:val="20"/>
          <w:lang w:val="ro-RO" w:eastAsia="en-GB"/>
        </w:rPr>
      </w:pPr>
      <w:r w:rsidRPr="005205C4">
        <w:rPr>
          <w:rFonts w:ascii="Montserrat" w:hAnsi="Montserrat"/>
          <w:sz w:val="20"/>
          <w:szCs w:val="20"/>
          <w:lang w:val="ro-RO" w:eastAsia="en-GB"/>
        </w:rPr>
        <w:t>Avem următoarea situație:</w:t>
      </w:r>
    </w:p>
    <w:p w14:paraId="71855791" w14:textId="77777777" w:rsidR="00480E97" w:rsidRPr="005205C4" w:rsidRDefault="00480E97" w:rsidP="00480E97">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Depunerea cererii de finanțare – 01.11.2023</w:t>
      </w:r>
    </w:p>
    <w:p w14:paraId="237D42D9" w14:textId="77777777" w:rsidR="00480E97" w:rsidRPr="004F7261" w:rsidRDefault="00480E97" w:rsidP="00480E97">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 xml:space="preserve">Semnarea contractului </w:t>
      </w:r>
      <w:r w:rsidRPr="004F7261">
        <w:rPr>
          <w:rFonts w:ascii="Montserrat" w:hAnsi="Montserrat"/>
          <w:color w:val="27344C"/>
          <w:szCs w:val="20"/>
          <w:lang w:eastAsia="en-GB"/>
        </w:rPr>
        <w:t>de finanțare – 05.01.2024</w:t>
      </w:r>
    </w:p>
    <w:p w14:paraId="177A4B56" w14:textId="77777777" w:rsidR="00480E97" w:rsidRPr="005205C4" w:rsidRDefault="00480E97" w:rsidP="00480E97">
      <w:pPr>
        <w:pStyle w:val="ListParagraph"/>
        <w:numPr>
          <w:ilvl w:val="0"/>
          <w:numId w:val="14"/>
        </w:numPr>
        <w:snapToGrid w:val="0"/>
        <w:contextualSpacing w:val="0"/>
        <w:jc w:val="both"/>
        <w:rPr>
          <w:rFonts w:ascii="Montserrat" w:hAnsi="Montserrat"/>
          <w:color w:val="27344C"/>
          <w:szCs w:val="20"/>
          <w:lang w:eastAsia="en-GB"/>
        </w:rPr>
      </w:pPr>
      <w:r w:rsidRPr="004F7261">
        <w:rPr>
          <w:rFonts w:ascii="Montserrat" w:hAnsi="Montserrat"/>
          <w:color w:val="27344C"/>
          <w:szCs w:val="20"/>
          <w:lang w:eastAsia="en-GB"/>
        </w:rPr>
        <w:t xml:space="preserve">Perioada de implementare a proiectului – 06.01.2024 - </w:t>
      </w:r>
      <w:r w:rsidRPr="005205C4">
        <w:rPr>
          <w:rFonts w:ascii="Montserrat" w:hAnsi="Montserrat"/>
          <w:color w:val="27344C"/>
          <w:szCs w:val="20"/>
          <w:lang w:eastAsia="en-GB"/>
        </w:rPr>
        <w:t>15.10.2024</w:t>
      </w:r>
    </w:p>
    <w:p w14:paraId="49A8E72D" w14:textId="77777777" w:rsidR="00480E97" w:rsidRPr="005205C4" w:rsidRDefault="00480E97" w:rsidP="00480E97">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Perioada de raportare și verificare finală a proiectului – 16.10.2024 – 15.01.2025</w:t>
      </w:r>
    </w:p>
    <w:p w14:paraId="6FB98761" w14:textId="77777777" w:rsidR="00480E97" w:rsidRPr="005205C4" w:rsidRDefault="00480E97" w:rsidP="00480E97">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Ultima plată în cadrul contractului de finanțare – 15.01.2025</w:t>
      </w:r>
    </w:p>
    <w:p w14:paraId="3B8B92DE" w14:textId="77777777" w:rsidR="00480E97" w:rsidRPr="005205C4" w:rsidRDefault="00480E97" w:rsidP="00480E97">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lastRenderedPageBreak/>
        <w:t>Primul an de durabilitate – 16.01.2025 – 15.01.2026</w:t>
      </w:r>
    </w:p>
    <w:p w14:paraId="748E2770" w14:textId="77777777" w:rsidR="00480E97" w:rsidRPr="005205C4" w:rsidRDefault="00480E97" w:rsidP="00480E97">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Al doilea an de durabilitate – 16.01.2026 – 15.01.2027</w:t>
      </w:r>
    </w:p>
    <w:p w14:paraId="0C8BD6E5" w14:textId="77777777" w:rsidR="00480E97" w:rsidRPr="001B7DA2" w:rsidRDefault="00480E97" w:rsidP="00480E97">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Al treilea an de durabilitate – 16.01.2027 – 15.01.2028</w:t>
      </w:r>
    </w:p>
    <w:p w14:paraId="6BBFD58C" w14:textId="77777777" w:rsidR="00480E97" w:rsidRDefault="00480E97" w:rsidP="00480E97">
      <w:pPr>
        <w:snapToGrid w:val="0"/>
        <w:spacing w:before="120" w:after="120" w:line="240" w:lineRule="auto"/>
        <w:jc w:val="both"/>
        <w:rPr>
          <w:rFonts w:ascii="Montserrat" w:hAnsi="Montserrat"/>
          <w:b/>
          <w:bCs/>
          <w:color w:val="28344C"/>
          <w:sz w:val="20"/>
          <w:szCs w:val="20"/>
          <w:lang w:eastAsia="en-GB"/>
        </w:rPr>
      </w:pPr>
    </w:p>
    <w:p w14:paraId="39704B34" w14:textId="77777777" w:rsidR="00480E97" w:rsidRPr="001C6AEB" w:rsidRDefault="00480E97" w:rsidP="00480E97">
      <w:pPr>
        <w:snapToGrid w:val="0"/>
        <w:spacing w:before="120" w:after="120" w:line="240" w:lineRule="auto"/>
        <w:jc w:val="both"/>
        <w:rPr>
          <w:rFonts w:ascii="Montserrat" w:hAnsi="Montserrat"/>
          <w:b/>
          <w:bCs/>
          <w:color w:val="28344C"/>
          <w:sz w:val="20"/>
          <w:szCs w:val="20"/>
          <w:lang w:eastAsia="en-GB"/>
        </w:rPr>
      </w:pPr>
      <w:r w:rsidRPr="001C6AEB">
        <w:rPr>
          <w:rFonts w:ascii="Montserrat" w:hAnsi="Montserrat"/>
          <w:b/>
          <w:bCs/>
          <w:color w:val="28344C"/>
          <w:sz w:val="20"/>
          <w:szCs w:val="20"/>
          <w:lang w:eastAsia="en-GB"/>
        </w:rPr>
        <w:t xml:space="preserve">Raport de expertiză contabilă </w:t>
      </w:r>
      <w:r w:rsidRPr="001C6AEB">
        <w:rPr>
          <w:rFonts w:ascii="Montserrat" w:hAnsi="Montserrat" w:cs="Calibri"/>
          <w:b/>
          <w:bCs/>
          <w:color w:val="28344C"/>
          <w:sz w:val="20"/>
          <w:szCs w:val="20"/>
          <w:lang w:eastAsia="en-GB"/>
        </w:rPr>
        <w:t>extrajudiciară</w:t>
      </w:r>
      <w:r w:rsidRPr="001C6AEB">
        <w:rPr>
          <w:rFonts w:ascii="Montserrat" w:hAnsi="Montserrat"/>
          <w:b/>
          <w:bCs/>
          <w:color w:val="28344C"/>
          <w:sz w:val="20"/>
          <w:szCs w:val="20"/>
          <w:lang w:eastAsia="en-GB"/>
        </w:rPr>
        <w:t>:</w:t>
      </w:r>
    </w:p>
    <w:p w14:paraId="2401E096" w14:textId="77777777" w:rsidR="00480E97" w:rsidRPr="005205C4" w:rsidRDefault="00480E97" w:rsidP="00480E97">
      <w:pPr>
        <w:pStyle w:val="ListParagraph"/>
        <w:numPr>
          <w:ilvl w:val="0"/>
          <w:numId w:val="15"/>
        </w:numPr>
        <w:snapToGrid w:val="0"/>
        <w:contextualSpacing w:val="0"/>
        <w:jc w:val="both"/>
        <w:rPr>
          <w:rFonts w:ascii="Montserrat" w:hAnsi="Montserrat"/>
          <w:color w:val="27344C"/>
          <w:szCs w:val="20"/>
          <w:lang w:eastAsia="en-GB"/>
        </w:rPr>
      </w:pPr>
      <w:r w:rsidRPr="001C6AEB">
        <w:rPr>
          <w:rFonts w:ascii="Montserrat" w:hAnsi="Montserrat"/>
          <w:color w:val="28344C"/>
          <w:szCs w:val="20"/>
          <w:lang w:eastAsia="en-GB"/>
        </w:rPr>
        <w:t xml:space="preserve">La depunerea </w:t>
      </w:r>
      <w:r w:rsidRPr="005205C4">
        <w:rPr>
          <w:rFonts w:ascii="Montserrat" w:hAnsi="Montserrat"/>
          <w:color w:val="27344C"/>
          <w:szCs w:val="20"/>
          <w:lang w:eastAsia="en-GB"/>
        </w:rPr>
        <w:t>cererii de finanțare – 01.11.2023 pentru informațiile aferente anului 2022;</w:t>
      </w:r>
    </w:p>
    <w:p w14:paraId="77119409" w14:textId="77777777" w:rsidR="00480E97" w:rsidRPr="00F72720" w:rsidRDefault="00480E97" w:rsidP="00480E97">
      <w:pPr>
        <w:pStyle w:val="ListParagraph"/>
        <w:numPr>
          <w:ilvl w:val="0"/>
          <w:numId w:val="15"/>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 xml:space="preserve">În </w:t>
      </w:r>
      <w:r w:rsidRPr="00F72720">
        <w:rPr>
          <w:rFonts w:ascii="Montserrat" w:hAnsi="Montserrat"/>
          <w:color w:val="27344C"/>
          <w:szCs w:val="20"/>
          <w:lang w:eastAsia="en-GB"/>
        </w:rPr>
        <w:t>perioada de implementare sau în perioada de raportare și verificare finală a proiectului pentru informațiile aferente perioadei cuprinsă între 01.01.2023 - 31.12.2023 sau pentru perioada cuprinsă între data depunerii cererii de finanțare și data semnării contractului de finanțare, oricare dintre perioade este în favoarea solicitantului de finanțare;</w:t>
      </w:r>
    </w:p>
    <w:p w14:paraId="78690A49" w14:textId="77777777" w:rsidR="00480E97" w:rsidRPr="005205C4" w:rsidRDefault="00480E97" w:rsidP="00480E97">
      <w:pPr>
        <w:pStyle w:val="ListParagraph"/>
        <w:numPr>
          <w:ilvl w:val="0"/>
          <w:numId w:val="15"/>
        </w:numPr>
        <w:snapToGrid w:val="0"/>
        <w:contextualSpacing w:val="0"/>
        <w:jc w:val="both"/>
        <w:rPr>
          <w:rFonts w:ascii="Montserrat" w:hAnsi="Montserrat"/>
          <w:color w:val="27344C"/>
          <w:szCs w:val="20"/>
          <w:lang w:eastAsia="en-GB"/>
        </w:rPr>
      </w:pPr>
      <w:r w:rsidRPr="00F72720">
        <w:rPr>
          <w:rFonts w:ascii="Montserrat" w:hAnsi="Montserrat"/>
          <w:color w:val="27344C"/>
          <w:szCs w:val="20"/>
          <w:lang w:eastAsia="en-GB"/>
        </w:rPr>
        <w:t xml:space="preserve">În 20 zile lucrătoare </w:t>
      </w:r>
      <w:r w:rsidRPr="005205C4">
        <w:rPr>
          <w:rFonts w:ascii="Montserrat" w:hAnsi="Montserrat"/>
          <w:color w:val="27344C"/>
          <w:szCs w:val="20"/>
          <w:lang w:eastAsia="en-GB"/>
        </w:rPr>
        <w:t>de la data finalizării primului an de durabilitate pentru informațiile aferente perioadei cuprinsă între 01.01.2024 – 31.12.2024 și 01.01.2025 – 31.12.2025.</w:t>
      </w:r>
    </w:p>
    <w:p w14:paraId="70BC9DCF" w14:textId="77777777" w:rsidR="00480E97" w:rsidRPr="001C6AEB" w:rsidRDefault="00480E97" w:rsidP="00480E97">
      <w:pPr>
        <w:pStyle w:val="ListParagraph"/>
        <w:numPr>
          <w:ilvl w:val="0"/>
          <w:numId w:val="15"/>
        </w:numPr>
        <w:snapToGrid w:val="0"/>
        <w:contextualSpacing w:val="0"/>
        <w:jc w:val="both"/>
        <w:rPr>
          <w:rFonts w:ascii="Montserrat" w:hAnsi="Montserrat"/>
          <w:color w:val="28344C"/>
          <w:szCs w:val="20"/>
          <w:lang w:eastAsia="en-GB"/>
        </w:rPr>
      </w:pPr>
      <w:r w:rsidRPr="001C6AEB">
        <w:rPr>
          <w:rFonts w:ascii="Montserrat" w:hAnsi="Montserrat"/>
          <w:color w:val="28344C"/>
          <w:szCs w:val="20"/>
          <w:lang w:eastAsia="en-GB"/>
        </w:rPr>
        <w:t>În 20 zile lucrătoare de la data finalizării anului 2 de durabilitate pentru informațiile aferente perioadei cuprinsă între 01.01.2026 – 31.12.2026;</w:t>
      </w:r>
    </w:p>
    <w:p w14:paraId="0EFF01D1" w14:textId="77777777" w:rsidR="00480E97" w:rsidRPr="00F72720" w:rsidRDefault="00480E97" w:rsidP="00480E97">
      <w:pPr>
        <w:pStyle w:val="ListParagraph"/>
        <w:numPr>
          <w:ilvl w:val="0"/>
          <w:numId w:val="15"/>
        </w:numPr>
        <w:snapToGrid w:val="0"/>
        <w:contextualSpacing w:val="0"/>
        <w:jc w:val="both"/>
        <w:rPr>
          <w:rFonts w:ascii="Montserrat" w:hAnsi="Montserrat"/>
          <w:color w:val="27344C"/>
          <w:szCs w:val="20"/>
          <w:lang w:eastAsia="en-GB"/>
        </w:rPr>
      </w:pPr>
      <w:r w:rsidRPr="00F72720">
        <w:rPr>
          <w:rFonts w:ascii="Montserrat" w:hAnsi="Montserrat"/>
          <w:color w:val="27344C"/>
          <w:szCs w:val="20"/>
          <w:lang w:eastAsia="en-GB"/>
        </w:rPr>
        <w:t>La data transmiterii raportului de progres final pentru informațiile aferente perioadei cuprinsă între 01.01.2027 – data întocmirii raportului de expertiză contabilă.</w:t>
      </w:r>
    </w:p>
    <w:p w14:paraId="67F56CE4" w14:textId="77777777" w:rsidR="00480E97" w:rsidRDefault="00480E97" w:rsidP="00480E97">
      <w:pPr>
        <w:tabs>
          <w:tab w:val="left" w:pos="728"/>
        </w:tabs>
        <w:snapToGrid w:val="0"/>
        <w:spacing w:before="120" w:after="120" w:line="240" w:lineRule="auto"/>
        <w:jc w:val="both"/>
        <w:rPr>
          <w:rFonts w:ascii="Montserrat" w:hAnsi="Montserrat" w:cs="Arial"/>
          <w:b/>
          <w:bCs/>
          <w:color w:val="28344C"/>
          <w:sz w:val="20"/>
          <w:szCs w:val="20"/>
          <w:lang w:val="ro-RO"/>
        </w:rPr>
      </w:pPr>
      <w:r w:rsidRPr="001C6AEB">
        <w:rPr>
          <w:rFonts w:ascii="Montserrat" w:hAnsi="Montserrat" w:cs="Arial"/>
          <w:b/>
          <w:bCs/>
          <w:color w:val="28344C"/>
          <w:sz w:val="20"/>
          <w:szCs w:val="20"/>
          <w:lang w:val="ro-RO"/>
        </w:rPr>
        <w:t xml:space="preserve">Este responsabilitatea expertului contabil de a păstra documentele justificative pentru toate valorile raportate conform prevederilor legale. </w:t>
      </w:r>
    </w:p>
    <w:p w14:paraId="4D5F48FC" w14:textId="77777777" w:rsidR="00480E97" w:rsidRDefault="00480E97" w:rsidP="00480E97">
      <w:pPr>
        <w:snapToGrid w:val="0"/>
        <w:spacing w:line="240" w:lineRule="auto"/>
        <w:jc w:val="both"/>
        <w:rPr>
          <w:rFonts w:ascii="Montserrat" w:hAnsi="Montserrat" w:cs="Calibri"/>
          <w:sz w:val="20"/>
          <w:szCs w:val="20"/>
          <w:lang w:eastAsia="en-GB"/>
        </w:rPr>
      </w:pPr>
    </w:p>
    <w:p w14:paraId="3BEC7D9B" w14:textId="77777777" w:rsidR="009C2B96" w:rsidRDefault="009C2B96" w:rsidP="00343899">
      <w:pPr>
        <w:snapToGrid w:val="0"/>
        <w:spacing w:line="240" w:lineRule="auto"/>
        <w:jc w:val="both"/>
        <w:rPr>
          <w:rFonts w:ascii="Montserrat" w:hAnsi="Montserrat" w:cs="Calibri"/>
          <w:sz w:val="20"/>
          <w:szCs w:val="20"/>
          <w:lang w:eastAsia="en-GB"/>
        </w:rPr>
      </w:pPr>
    </w:p>
    <w:p w14:paraId="25FEEE48" w14:textId="77777777" w:rsidR="00480E97" w:rsidRDefault="00480E97" w:rsidP="00343899">
      <w:pPr>
        <w:snapToGrid w:val="0"/>
        <w:spacing w:line="240" w:lineRule="auto"/>
        <w:jc w:val="both"/>
        <w:rPr>
          <w:rFonts w:ascii="Montserrat" w:hAnsi="Montserrat" w:cs="Calibri"/>
          <w:sz w:val="20"/>
          <w:szCs w:val="20"/>
          <w:lang w:eastAsia="en-GB"/>
        </w:rPr>
      </w:pPr>
    </w:p>
    <w:p w14:paraId="0FE8D3AF" w14:textId="77777777" w:rsidR="00480E97" w:rsidRDefault="00480E97" w:rsidP="00343899">
      <w:pPr>
        <w:snapToGrid w:val="0"/>
        <w:spacing w:line="240" w:lineRule="auto"/>
        <w:jc w:val="both"/>
        <w:rPr>
          <w:rFonts w:ascii="Montserrat" w:hAnsi="Montserrat" w:cs="Calibri"/>
          <w:sz w:val="20"/>
          <w:szCs w:val="20"/>
          <w:lang w:eastAsia="en-GB"/>
        </w:rPr>
      </w:pPr>
    </w:p>
    <w:p w14:paraId="152CF323" w14:textId="77777777" w:rsidR="00480E97" w:rsidRDefault="00480E97" w:rsidP="00343899">
      <w:pPr>
        <w:snapToGrid w:val="0"/>
        <w:spacing w:line="240" w:lineRule="auto"/>
        <w:jc w:val="both"/>
        <w:rPr>
          <w:rFonts w:ascii="Montserrat" w:hAnsi="Montserrat" w:cs="Calibri"/>
          <w:sz w:val="20"/>
          <w:szCs w:val="20"/>
          <w:lang w:eastAsia="en-GB"/>
        </w:rPr>
      </w:pPr>
    </w:p>
    <w:p w14:paraId="329482D9" w14:textId="77777777" w:rsidR="00480E97" w:rsidRDefault="00480E97" w:rsidP="00343899">
      <w:pPr>
        <w:snapToGrid w:val="0"/>
        <w:spacing w:line="240" w:lineRule="auto"/>
        <w:jc w:val="both"/>
        <w:rPr>
          <w:rFonts w:ascii="Montserrat" w:hAnsi="Montserrat" w:cs="Calibri"/>
          <w:sz w:val="20"/>
          <w:szCs w:val="20"/>
          <w:lang w:eastAsia="en-GB"/>
        </w:rPr>
      </w:pPr>
    </w:p>
    <w:p w14:paraId="30AA7EAA" w14:textId="77777777" w:rsidR="00480E97" w:rsidRDefault="00480E97" w:rsidP="00343899">
      <w:pPr>
        <w:snapToGrid w:val="0"/>
        <w:spacing w:line="240" w:lineRule="auto"/>
        <w:jc w:val="both"/>
        <w:rPr>
          <w:rFonts w:ascii="Montserrat" w:hAnsi="Montserrat" w:cs="Calibri"/>
          <w:sz w:val="20"/>
          <w:szCs w:val="20"/>
          <w:lang w:eastAsia="en-GB"/>
        </w:rPr>
      </w:pPr>
    </w:p>
    <w:p w14:paraId="6A497297" w14:textId="77777777" w:rsidR="00480E97" w:rsidRDefault="00480E97" w:rsidP="00343899">
      <w:pPr>
        <w:snapToGrid w:val="0"/>
        <w:spacing w:line="240" w:lineRule="auto"/>
        <w:jc w:val="both"/>
        <w:rPr>
          <w:rFonts w:ascii="Montserrat" w:hAnsi="Montserrat" w:cs="Calibri"/>
          <w:sz w:val="20"/>
          <w:szCs w:val="20"/>
          <w:lang w:eastAsia="en-GB"/>
        </w:rPr>
      </w:pPr>
    </w:p>
    <w:p w14:paraId="2B727A58" w14:textId="77777777" w:rsidR="00480E97" w:rsidRDefault="00480E97" w:rsidP="00343899">
      <w:pPr>
        <w:snapToGrid w:val="0"/>
        <w:spacing w:line="240" w:lineRule="auto"/>
        <w:jc w:val="both"/>
        <w:rPr>
          <w:rFonts w:ascii="Montserrat" w:hAnsi="Montserrat" w:cs="Calibri"/>
          <w:sz w:val="20"/>
          <w:szCs w:val="20"/>
          <w:lang w:eastAsia="en-GB"/>
        </w:rPr>
      </w:pPr>
    </w:p>
    <w:p w14:paraId="72587A96" w14:textId="77777777" w:rsidR="00480E97" w:rsidRDefault="00480E97" w:rsidP="00343899">
      <w:pPr>
        <w:snapToGrid w:val="0"/>
        <w:spacing w:line="240" w:lineRule="auto"/>
        <w:jc w:val="both"/>
        <w:rPr>
          <w:rFonts w:ascii="Montserrat" w:hAnsi="Montserrat" w:cs="Calibri"/>
          <w:sz w:val="20"/>
          <w:szCs w:val="20"/>
          <w:lang w:eastAsia="en-GB"/>
        </w:rPr>
      </w:pPr>
    </w:p>
    <w:p w14:paraId="00967799" w14:textId="77777777" w:rsidR="00480E97" w:rsidRDefault="00480E97" w:rsidP="00343899">
      <w:pPr>
        <w:snapToGrid w:val="0"/>
        <w:spacing w:line="240" w:lineRule="auto"/>
        <w:jc w:val="both"/>
        <w:rPr>
          <w:rFonts w:ascii="Montserrat" w:hAnsi="Montserrat" w:cs="Calibri"/>
          <w:sz w:val="20"/>
          <w:szCs w:val="20"/>
          <w:lang w:eastAsia="en-GB"/>
        </w:rPr>
      </w:pPr>
    </w:p>
    <w:p w14:paraId="0E4CEC9E" w14:textId="77777777" w:rsidR="00480E97" w:rsidRDefault="00480E97" w:rsidP="00343899">
      <w:pPr>
        <w:snapToGrid w:val="0"/>
        <w:spacing w:line="240" w:lineRule="auto"/>
        <w:jc w:val="both"/>
        <w:rPr>
          <w:rFonts w:ascii="Montserrat" w:hAnsi="Montserrat" w:cs="Calibri"/>
          <w:sz w:val="20"/>
          <w:szCs w:val="20"/>
          <w:lang w:eastAsia="en-GB"/>
        </w:rPr>
      </w:pPr>
    </w:p>
    <w:p w14:paraId="6B926ECB" w14:textId="77777777" w:rsidR="00480E97" w:rsidRPr="00343899" w:rsidRDefault="00480E97" w:rsidP="00343899">
      <w:pPr>
        <w:snapToGrid w:val="0"/>
        <w:spacing w:line="240" w:lineRule="auto"/>
        <w:jc w:val="both"/>
        <w:rPr>
          <w:rFonts w:ascii="Montserrat" w:hAnsi="Montserrat" w:cs="Calibri"/>
          <w:sz w:val="20"/>
          <w:szCs w:val="20"/>
          <w:lang w:eastAsia="en-GB"/>
        </w:rPr>
      </w:pPr>
    </w:p>
    <w:p w14:paraId="05AF0134" w14:textId="43051CF5" w:rsidR="002F34D7" w:rsidRDefault="002F34D7" w:rsidP="002F34D7">
      <w:pPr>
        <w:pStyle w:val="Heading2"/>
        <w:rPr>
          <w:rFonts w:ascii="Montserrat" w:hAnsi="Montserrat" w:cs="Arial"/>
          <w:sz w:val="20"/>
          <w:szCs w:val="20"/>
          <w:lang w:val="ro-RO"/>
        </w:rPr>
      </w:pPr>
      <w:bookmarkStart w:id="7" w:name="_Toc148431987"/>
      <w:r>
        <w:rPr>
          <w:rFonts w:ascii="Montserrat" w:hAnsi="Montserrat" w:cs="Arial"/>
          <w:sz w:val="20"/>
          <w:szCs w:val="20"/>
          <w:lang w:val="ro-RO"/>
        </w:rPr>
        <w:lastRenderedPageBreak/>
        <w:t>REPREZENTARE GRAFICĂ</w:t>
      </w:r>
      <w:bookmarkEnd w:id="7"/>
      <w:r>
        <w:rPr>
          <w:rFonts w:ascii="Montserrat" w:hAnsi="Montserrat" w:cs="Arial"/>
          <w:sz w:val="20"/>
          <w:szCs w:val="20"/>
          <w:lang w:val="ro-RO"/>
        </w:rPr>
        <w:t xml:space="preserve"> </w:t>
      </w:r>
    </w:p>
    <w:p w14:paraId="779BC3F4" w14:textId="7BF40311" w:rsidR="004126AF" w:rsidRDefault="004126AF" w:rsidP="009C2B96">
      <w:pPr>
        <w:rPr>
          <w:rFonts w:ascii="Montserrat" w:hAnsi="Montserrat"/>
          <w:sz w:val="20"/>
          <w:szCs w:val="20"/>
          <w:lang w:val="ro-RO"/>
        </w:rPr>
      </w:pPr>
    </w:p>
    <w:p w14:paraId="2D249E75" w14:textId="77777777" w:rsidR="00480E97" w:rsidRPr="004126AF" w:rsidRDefault="00480E97" w:rsidP="00480E97">
      <w:pPr>
        <w:rPr>
          <w:lang w:val="ro-RO"/>
        </w:rPr>
      </w:pPr>
      <w:r>
        <w:rPr>
          <w:rFonts w:ascii="Montserrat" w:hAnsi="Montserrat"/>
          <w:noProof/>
          <w:sz w:val="20"/>
          <w:szCs w:val="20"/>
          <w:lang w:val="ro-RO"/>
        </w:rPr>
        <mc:AlternateContent>
          <mc:Choice Requires="wps">
            <w:drawing>
              <wp:anchor distT="0" distB="0" distL="114300" distR="114300" simplePos="0" relativeHeight="251665408" behindDoc="0" locked="0" layoutInCell="1" allowOverlap="1" wp14:anchorId="79E5434E" wp14:editId="6B53F40E">
                <wp:simplePos x="0" y="0"/>
                <wp:positionH relativeFrom="column">
                  <wp:posOffset>2166458</wp:posOffset>
                </wp:positionH>
                <wp:positionV relativeFrom="paragraph">
                  <wp:posOffset>94837</wp:posOffset>
                </wp:positionV>
                <wp:extent cx="2190115" cy="422275"/>
                <wp:effectExtent l="0" t="0" r="6985" b="9525"/>
                <wp:wrapNone/>
                <wp:docPr id="1061596332" name="Text Box 3"/>
                <wp:cNvGraphicFramePr/>
                <a:graphic xmlns:a="http://schemas.openxmlformats.org/drawingml/2006/main">
                  <a:graphicData uri="http://schemas.microsoft.com/office/word/2010/wordprocessingShape">
                    <wps:wsp>
                      <wps:cNvSpPr txBox="1"/>
                      <wps:spPr>
                        <a:xfrm>
                          <a:off x="0" y="0"/>
                          <a:ext cx="2190115" cy="422275"/>
                        </a:xfrm>
                        <a:prstGeom prst="rect">
                          <a:avLst/>
                        </a:prstGeom>
                        <a:solidFill>
                          <a:srgbClr val="E6EFF3"/>
                        </a:solidFill>
                        <a:ln w="6350">
                          <a:solidFill>
                            <a:prstClr val="black"/>
                          </a:solidFill>
                        </a:ln>
                      </wps:spPr>
                      <wps:txbx>
                        <w:txbxContent>
                          <w:p w14:paraId="6A5DC7C5" w14:textId="77777777" w:rsidR="00480E97" w:rsidRDefault="00480E97" w:rsidP="00480E97">
                            <w:pPr>
                              <w:shd w:val="clear" w:color="auto" w:fill="E6EFF3"/>
                              <w:jc w:val="center"/>
                              <w:rPr>
                                <w:rFonts w:ascii="Montserrat" w:hAnsi="Montserrat"/>
                                <w:sz w:val="16"/>
                                <w:szCs w:val="16"/>
                                <w:lang w:val="ro-RO"/>
                              </w:rPr>
                            </w:pPr>
                            <w:r w:rsidRPr="004126AF">
                              <w:rPr>
                                <w:rFonts w:ascii="Montserrat" w:hAnsi="Montserrat"/>
                                <w:sz w:val="16"/>
                                <w:szCs w:val="16"/>
                                <w:lang w:val="ro-RO"/>
                              </w:rPr>
                              <w:t>15.10.2024</w:t>
                            </w:r>
                          </w:p>
                          <w:p w14:paraId="2AC5CE86" w14:textId="77777777" w:rsidR="00480E97" w:rsidRPr="004126AF" w:rsidRDefault="00480E97" w:rsidP="00480E97">
                            <w:pPr>
                              <w:shd w:val="clear" w:color="auto" w:fill="E6EFF3"/>
                              <w:jc w:val="center"/>
                              <w:rPr>
                                <w:rFonts w:ascii="Montserrat" w:hAnsi="Montserrat"/>
                                <w:sz w:val="16"/>
                                <w:szCs w:val="16"/>
                                <w:lang w:val="ro-RO"/>
                              </w:rPr>
                            </w:pPr>
                            <w:r>
                              <w:rPr>
                                <w:rFonts w:ascii="Montserrat" w:hAnsi="Montserrat"/>
                                <w:sz w:val="16"/>
                                <w:szCs w:val="16"/>
                                <w:lang w:val="ro-RO"/>
                              </w:rPr>
                              <w:t>Ultima activitate din cadrul proiectului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E5434E" id="_x0000_t202" coordsize="21600,21600" o:spt="202" path="m,l,21600r21600,l21600,xe">
                <v:stroke joinstyle="miter"/>
                <v:path gradientshapeok="t" o:connecttype="rect"/>
              </v:shapetype>
              <v:shape id="Text Box 3" o:spid="_x0000_s1026" type="#_x0000_t202" style="position:absolute;margin-left:170.6pt;margin-top:7.45pt;width:172.45pt;height:33.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" fillcolor="#e6eff3" strokeweight=".5pt">
                <v:textbox>
                  <w:txbxContent>
                    <w:p w14:paraId="6A5DC7C5" w14:textId="77777777" w:rsidR="00480E97" w:rsidRDefault="00480E97" w:rsidP="00480E97">
                      <w:pPr>
                        <w:shd w:val="clear" w:color="auto" w:fill="E6EFF3"/>
                        <w:jc w:val="center"/>
                        <w:rPr>
                          <w:rFonts w:ascii="Montserrat" w:hAnsi="Montserrat"/>
                          <w:sz w:val="16"/>
                          <w:szCs w:val="16"/>
                          <w:lang w:val="ro-RO"/>
                        </w:rPr>
                      </w:pPr>
                      <w:r w:rsidRPr="004126AF">
                        <w:rPr>
                          <w:rFonts w:ascii="Montserrat" w:hAnsi="Montserrat"/>
                          <w:sz w:val="16"/>
                          <w:szCs w:val="16"/>
                          <w:lang w:val="ro-RO"/>
                        </w:rPr>
                        <w:t>15.10.2024</w:t>
                      </w:r>
                    </w:p>
                    <w:p w14:paraId="2AC5CE86" w14:textId="77777777" w:rsidR="00480E97" w:rsidRPr="004126AF" w:rsidRDefault="00480E97" w:rsidP="00480E97">
                      <w:pPr>
                        <w:shd w:val="clear" w:color="auto" w:fill="E6EFF3"/>
                        <w:jc w:val="center"/>
                        <w:rPr>
                          <w:rFonts w:ascii="Montserrat" w:hAnsi="Montserrat"/>
                          <w:sz w:val="16"/>
                          <w:szCs w:val="16"/>
                          <w:lang w:val="ro-RO"/>
                        </w:rPr>
                      </w:pPr>
                      <w:r>
                        <w:rPr>
                          <w:rFonts w:ascii="Montserrat" w:hAnsi="Montserrat"/>
                          <w:sz w:val="16"/>
                          <w:szCs w:val="16"/>
                          <w:lang w:val="ro-RO"/>
                        </w:rPr>
                        <w:t>Ultima activitate din cadrul proiectului</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63360" behindDoc="0" locked="0" layoutInCell="1" allowOverlap="1" wp14:anchorId="0EC6AC82" wp14:editId="76D4AE98">
                <wp:simplePos x="0" y="0"/>
                <wp:positionH relativeFrom="column">
                  <wp:posOffset>9998</wp:posOffset>
                </wp:positionH>
                <wp:positionV relativeFrom="paragraph">
                  <wp:posOffset>90805</wp:posOffset>
                </wp:positionV>
                <wp:extent cx="1867535" cy="422275"/>
                <wp:effectExtent l="0" t="0" r="12065" b="9525"/>
                <wp:wrapNone/>
                <wp:docPr id="1564461676" name="Text Box 3"/>
                <wp:cNvGraphicFramePr/>
                <a:graphic xmlns:a="http://schemas.openxmlformats.org/drawingml/2006/main">
                  <a:graphicData uri="http://schemas.microsoft.com/office/word/2010/wordprocessingShape">
                    <wps:wsp>
                      <wps:cNvSpPr txBox="1"/>
                      <wps:spPr>
                        <a:xfrm>
                          <a:off x="0" y="0"/>
                          <a:ext cx="1867535" cy="422275"/>
                        </a:xfrm>
                        <a:prstGeom prst="rect">
                          <a:avLst/>
                        </a:prstGeom>
                        <a:solidFill>
                          <a:srgbClr val="E6EFF3"/>
                        </a:solidFill>
                        <a:ln w="6350">
                          <a:solidFill>
                            <a:prstClr val="black"/>
                          </a:solidFill>
                        </a:ln>
                      </wps:spPr>
                      <wps:txbx>
                        <w:txbxContent>
                          <w:p w14:paraId="0190AB1F" w14:textId="77777777" w:rsidR="00480E97" w:rsidRPr="004126AF" w:rsidRDefault="00480E97" w:rsidP="00480E97">
                            <w:pPr>
                              <w:shd w:val="clear" w:color="auto" w:fill="E6EFF3"/>
                              <w:rPr>
                                <w:rFonts w:ascii="Montserrat" w:hAnsi="Montserrat"/>
                                <w:sz w:val="16"/>
                                <w:szCs w:val="16"/>
                                <w:lang w:val="ro-RO"/>
                              </w:rPr>
                            </w:pPr>
                            <w:r w:rsidRPr="004126AF">
                              <w:rPr>
                                <w:rFonts w:ascii="Montserrat" w:hAnsi="Montserrat"/>
                                <w:sz w:val="16"/>
                                <w:szCs w:val="16"/>
                                <w:lang w:val="ro-RO"/>
                              </w:rPr>
                              <w:t>01.11.2023</w:t>
                            </w:r>
                          </w:p>
                          <w:p w14:paraId="26017FD5" w14:textId="77777777" w:rsidR="00480E97" w:rsidRPr="004126AF" w:rsidRDefault="00480E97" w:rsidP="00480E97">
                            <w:pPr>
                              <w:shd w:val="clear" w:color="auto" w:fill="E6EFF3"/>
                              <w:rPr>
                                <w:rFonts w:ascii="Montserrat" w:hAnsi="Montserrat"/>
                                <w:sz w:val="16"/>
                                <w:szCs w:val="16"/>
                                <w:lang w:val="ro-RO"/>
                              </w:rPr>
                            </w:pPr>
                            <w:r w:rsidRPr="004126AF">
                              <w:rPr>
                                <w:rFonts w:ascii="Montserrat" w:hAnsi="Montserrat"/>
                                <w:sz w:val="16"/>
                                <w:szCs w:val="16"/>
                                <w:lang w:val="ro-RO"/>
                              </w:rPr>
                              <w:t>Depunerea cererii de finanțare</w:t>
                            </w:r>
                          </w:p>
                          <w:p w14:paraId="2291D15E" w14:textId="77777777" w:rsidR="00480E97" w:rsidRPr="004126AF" w:rsidRDefault="00480E97" w:rsidP="00480E97">
                            <w:pPr>
                              <w:shd w:val="clear" w:color="auto" w:fill="E6EFF3"/>
                              <w:rPr>
                                <w:rFonts w:ascii="Montserrat" w:hAnsi="Montserrat"/>
                                <w:sz w:val="16"/>
                                <w:szCs w:val="16"/>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6AC82" id="_x0000_s1027" type="#_x0000_t202" style="position:absolute;margin-left:.8pt;margin-top:7.15pt;width:147.05pt;height:33.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" fillcolor="#e6eff3" strokeweight=".5pt">
                <v:textbox>
                  <w:txbxContent>
                    <w:p w14:paraId="0190AB1F" w14:textId="77777777" w:rsidR="00480E97" w:rsidRPr="004126AF" w:rsidRDefault="00480E97" w:rsidP="00480E97">
                      <w:pPr>
                        <w:shd w:val="clear" w:color="auto" w:fill="E6EFF3"/>
                        <w:rPr>
                          <w:rFonts w:ascii="Montserrat" w:hAnsi="Montserrat"/>
                          <w:sz w:val="16"/>
                          <w:szCs w:val="16"/>
                          <w:lang w:val="ro-RO"/>
                        </w:rPr>
                      </w:pPr>
                      <w:r w:rsidRPr="004126AF">
                        <w:rPr>
                          <w:rFonts w:ascii="Montserrat" w:hAnsi="Montserrat"/>
                          <w:sz w:val="16"/>
                          <w:szCs w:val="16"/>
                          <w:lang w:val="ro-RO"/>
                        </w:rPr>
                        <w:t>01.11.2023</w:t>
                      </w:r>
                    </w:p>
                    <w:p w14:paraId="26017FD5" w14:textId="77777777" w:rsidR="00480E97" w:rsidRPr="004126AF" w:rsidRDefault="00480E97" w:rsidP="00480E97">
                      <w:pPr>
                        <w:shd w:val="clear" w:color="auto" w:fill="E6EFF3"/>
                        <w:rPr>
                          <w:rFonts w:ascii="Montserrat" w:hAnsi="Montserrat"/>
                          <w:sz w:val="16"/>
                          <w:szCs w:val="16"/>
                          <w:lang w:val="ro-RO"/>
                        </w:rPr>
                      </w:pPr>
                      <w:r w:rsidRPr="004126AF">
                        <w:rPr>
                          <w:rFonts w:ascii="Montserrat" w:hAnsi="Montserrat"/>
                          <w:sz w:val="16"/>
                          <w:szCs w:val="16"/>
                          <w:lang w:val="ro-RO"/>
                        </w:rPr>
                        <w:t>Depunerea cererii de finanțare</w:t>
                      </w:r>
                    </w:p>
                    <w:p w14:paraId="2291D15E" w14:textId="77777777" w:rsidR="00480E97" w:rsidRPr="004126AF" w:rsidRDefault="00480E97" w:rsidP="00480E97">
                      <w:pPr>
                        <w:shd w:val="clear" w:color="auto" w:fill="E6EFF3"/>
                        <w:rPr>
                          <w:rFonts w:ascii="Montserrat" w:hAnsi="Montserrat"/>
                          <w:sz w:val="16"/>
                          <w:szCs w:val="16"/>
                          <w:lang w:val="ro-RO"/>
                        </w:rPr>
                      </w:pPr>
                    </w:p>
                  </w:txbxContent>
                </v:textbox>
              </v:shape>
            </w:pict>
          </mc:Fallback>
        </mc:AlternateContent>
      </w:r>
    </w:p>
    <w:p w14:paraId="70DFC199" w14:textId="77777777" w:rsidR="00480E97" w:rsidRDefault="00480E97" w:rsidP="00480E97">
      <w:pPr>
        <w:snapToGrid w:val="0"/>
        <w:spacing w:before="120" w:after="120" w:line="240" w:lineRule="auto"/>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70528" behindDoc="0" locked="0" layoutInCell="1" allowOverlap="1" wp14:anchorId="583B0656" wp14:editId="6B6EFA84">
                <wp:simplePos x="0" y="0"/>
                <wp:positionH relativeFrom="column">
                  <wp:posOffset>3215478</wp:posOffset>
                </wp:positionH>
                <wp:positionV relativeFrom="paragraph">
                  <wp:posOffset>250825</wp:posOffset>
                </wp:positionV>
                <wp:extent cx="0" cy="255270"/>
                <wp:effectExtent l="50800" t="0" r="63500" b="36830"/>
                <wp:wrapNone/>
                <wp:docPr id="1957822588" name="Straight Arrow Connector 4"/>
                <wp:cNvGraphicFramePr/>
                <a:graphic xmlns:a="http://schemas.openxmlformats.org/drawingml/2006/main">
                  <a:graphicData uri="http://schemas.microsoft.com/office/word/2010/wordprocessingShape">
                    <wps:wsp>
                      <wps:cNvCnPr/>
                      <wps:spPr>
                        <a:xfrm>
                          <a:off x="0" y="0"/>
                          <a:ext cx="0" cy="25527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99DE793" id="_x0000_t32" coordsize="21600,21600" o:spt="32" o:oned="t" path="m,l21600,21600e" filled="f">
                <v:path arrowok="t" fillok="f" o:connecttype="none"/>
                <o:lock v:ext="edit" shapetype="t"/>
              </v:shapetype>
              <v:shape id="Straight Arrow Connector 4" o:spid="_x0000_s1026" type="#_x0000_t32" style="position:absolute;margin-left:253.2pt;margin-top:19.75pt;width:0;height:20.1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69504" behindDoc="0" locked="0" layoutInCell="1" allowOverlap="1" wp14:anchorId="1B8D7BAA" wp14:editId="1DCDD6D7">
                <wp:simplePos x="0" y="0"/>
                <wp:positionH relativeFrom="column">
                  <wp:posOffset>13911</wp:posOffset>
                </wp:positionH>
                <wp:positionV relativeFrom="paragraph">
                  <wp:posOffset>254000</wp:posOffset>
                </wp:positionV>
                <wp:extent cx="0" cy="255270"/>
                <wp:effectExtent l="50800" t="0" r="63500" b="36830"/>
                <wp:wrapNone/>
                <wp:docPr id="977124115" name="Straight Arrow Connector 4"/>
                <wp:cNvGraphicFramePr/>
                <a:graphic xmlns:a="http://schemas.openxmlformats.org/drawingml/2006/main">
                  <a:graphicData uri="http://schemas.microsoft.com/office/word/2010/wordprocessingShape">
                    <wps:wsp>
                      <wps:cNvCnPr/>
                      <wps:spPr>
                        <a:xfrm>
                          <a:off x="0" y="0"/>
                          <a:ext cx="0" cy="25527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C7A49DE" id="Straight Arrow Connector 4" o:spid="_x0000_s1026" type="#_x0000_t32" style="position:absolute;margin-left:1.1pt;margin-top:20pt;width:0;height:20.1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" strokecolor="#27344c" strokeweight=".5pt">
                <v:stroke endarrow="block" joinstyle="miter"/>
              </v:shape>
            </w:pict>
          </mc:Fallback>
        </mc:AlternateContent>
      </w:r>
    </w:p>
    <w:p w14:paraId="5312F547" w14:textId="77777777" w:rsidR="00480E97" w:rsidRPr="001C6AEB" w:rsidRDefault="00480E97" w:rsidP="00480E97">
      <w:pPr>
        <w:snapToGrid w:val="0"/>
        <w:spacing w:before="120" w:after="120" w:line="240" w:lineRule="auto"/>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62336" behindDoc="0" locked="0" layoutInCell="1" allowOverlap="1" wp14:anchorId="7CB7C4C7" wp14:editId="3104FBDB">
                <wp:simplePos x="0" y="0"/>
                <wp:positionH relativeFrom="column">
                  <wp:posOffset>4744413</wp:posOffset>
                </wp:positionH>
                <wp:positionV relativeFrom="paragraph">
                  <wp:posOffset>194945</wp:posOffset>
                </wp:positionV>
                <wp:extent cx="1356360" cy="657860"/>
                <wp:effectExtent l="0" t="0" r="15240" b="15240"/>
                <wp:wrapNone/>
                <wp:docPr id="1574195402" name="Rounded Rectangle 1"/>
                <wp:cNvGraphicFramePr/>
                <a:graphic xmlns:a="http://schemas.openxmlformats.org/drawingml/2006/main">
                  <a:graphicData uri="http://schemas.microsoft.com/office/word/2010/wordprocessingShape">
                    <wps:wsp>
                      <wps:cNvSpPr/>
                      <wps:spPr>
                        <a:xfrm>
                          <a:off x="0" y="0"/>
                          <a:ext cx="1356360" cy="65786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F19D0F6"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1</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de durabilitate </w:t>
                            </w:r>
                          </w:p>
                          <w:p w14:paraId="2C724C57" w14:textId="77777777" w:rsidR="00480E97" w:rsidRPr="006C19AB" w:rsidRDefault="00480E97" w:rsidP="00480E97">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16.01.2025 – 15.01.2026</w:t>
                            </w:r>
                          </w:p>
                          <w:p w14:paraId="37E7751B" w14:textId="77777777" w:rsidR="00480E97" w:rsidRPr="006C19AB" w:rsidRDefault="00480E97" w:rsidP="00480E97">
                            <w:pPr>
                              <w:jc w:val="center"/>
                              <w:rPr>
                                <w14:textOutline w14:w="9525" w14:cap="rnd" w14:cmpd="sng" w14:algn="ctr">
                                  <w14:solidFill>
                                    <w14:schemeClr w14:val="bg1"/>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B7C4C7" id="Rounded Rectangle 1" o:spid="_x0000_s1028" style="position:absolute;margin-left:373.6pt;margin-top:15.35pt;width:106.8pt;height:5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" fillcolor="#27344c" strokecolor="white [3212]" strokeweight="1pt">
                <v:stroke joinstyle="miter"/>
                <v:textbox>
                  <w:txbxContent>
                    <w:p w14:paraId="4F19D0F6"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1</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de durabilitate </w:t>
                      </w:r>
                    </w:p>
                    <w:p w14:paraId="2C724C57" w14:textId="77777777" w:rsidR="00480E97" w:rsidRPr="006C19AB" w:rsidRDefault="00480E97" w:rsidP="00480E97">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16.01.2025 – 15.01.2026</w:t>
                      </w:r>
                    </w:p>
                    <w:p w14:paraId="37E7751B" w14:textId="77777777" w:rsidR="00480E97" w:rsidRPr="006C19AB" w:rsidRDefault="00480E97" w:rsidP="00480E97">
                      <w:pPr>
                        <w:jc w:val="center"/>
                        <w:rPr>
                          <w14:textOutline w14:w="9525" w14:cap="rnd" w14:cmpd="sng" w14:algn="ctr">
                            <w14:solidFill>
                              <w14:schemeClr w14:val="bg1"/>
                            </w14:solidFill>
                            <w14:prstDash w14:val="solid"/>
                            <w14:bevel/>
                          </w14:textOutline>
                        </w:rPr>
                      </w:pPr>
                    </w:p>
                  </w:txbxContent>
                </v:textbox>
              </v:roundrect>
            </w:pict>
          </mc:Fallback>
        </mc:AlternateContent>
      </w:r>
      <w:r>
        <w:rPr>
          <w:rFonts w:ascii="Montserrat" w:hAnsi="Montserrat"/>
          <w:noProof/>
          <w:sz w:val="20"/>
          <w:szCs w:val="20"/>
          <w:lang w:val="ro-RO"/>
        </w:rPr>
        <mc:AlternateContent>
          <mc:Choice Requires="wps">
            <w:drawing>
              <wp:anchor distT="0" distB="0" distL="114300" distR="114300" simplePos="0" relativeHeight="251667456" behindDoc="0" locked="0" layoutInCell="1" allowOverlap="1" wp14:anchorId="273EDA40" wp14:editId="31478CFD">
                <wp:simplePos x="0" y="0"/>
                <wp:positionH relativeFrom="column">
                  <wp:posOffset>6120765</wp:posOffset>
                </wp:positionH>
                <wp:positionV relativeFrom="paragraph">
                  <wp:posOffset>186055</wp:posOffset>
                </wp:positionV>
                <wp:extent cx="1395730" cy="657860"/>
                <wp:effectExtent l="0" t="0" r="13970" b="15240"/>
                <wp:wrapNone/>
                <wp:docPr id="393288639" name="Rounded Rectangle 1"/>
                <wp:cNvGraphicFramePr/>
                <a:graphic xmlns:a="http://schemas.openxmlformats.org/drawingml/2006/main">
                  <a:graphicData uri="http://schemas.microsoft.com/office/word/2010/wordprocessingShape">
                    <wps:wsp>
                      <wps:cNvSpPr/>
                      <wps:spPr>
                        <a:xfrm>
                          <a:off x="0" y="0"/>
                          <a:ext cx="1395730" cy="657860"/>
                        </a:xfrm>
                        <a:prstGeom prst="roundRect">
                          <a:avLst/>
                        </a:prstGeom>
                        <a:solidFill>
                          <a:srgbClr val="27344C"/>
                        </a:solidFill>
                      </wps:spPr>
                      <wps:style>
                        <a:lnRef idx="2">
                          <a:schemeClr val="accent1">
                            <a:shade val="15000"/>
                          </a:schemeClr>
                        </a:lnRef>
                        <a:fillRef idx="1">
                          <a:schemeClr val="accent1"/>
                        </a:fillRef>
                        <a:effectRef idx="0">
                          <a:schemeClr val="accent1"/>
                        </a:effectRef>
                        <a:fontRef idx="minor">
                          <a:schemeClr val="lt1"/>
                        </a:fontRef>
                      </wps:style>
                      <wps:txbx>
                        <w:txbxContent>
                          <w:p w14:paraId="45845BEF"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2</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de </w:t>
                            </w:r>
                          </w:p>
                          <w:p w14:paraId="01C7B279"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durabilitate </w:t>
                            </w:r>
                          </w:p>
                          <w:p w14:paraId="65168CD8" w14:textId="77777777" w:rsidR="00480E97" w:rsidRPr="006C19AB" w:rsidRDefault="00480E97" w:rsidP="00480E97">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w:t>
                            </w:r>
                            <w:r w:rsidRPr="006C19AB">
                              <w:rPr>
                                <w:rFonts w:ascii="Montserrat" w:hAnsi="Montserrat"/>
                                <w:sz w:val="16"/>
                                <w:szCs w:val="16"/>
                                <w:lang w:val="ro-RO"/>
                                <w14:textOutline w14:w="9525" w14:cap="rnd" w14:cmpd="sng" w14:algn="ctr">
                                  <w14:solidFill>
                                    <w14:schemeClr w14:val="bg1"/>
                                  </w14:solidFill>
                                  <w14:prstDash w14:val="solid"/>
                                  <w14:bevel/>
                                </w14:textOutline>
                              </w:rPr>
                              <w:t>6</w:t>
                            </w:r>
                            <w:r w:rsidRPr="006C19AB">
                              <w:rPr>
                                <w:rFonts w:ascii="Montserrat" w:hAnsi="Montserrat"/>
                                <w:sz w:val="16"/>
                                <w:szCs w:val="16"/>
                                <w14:textOutline w14:w="9525" w14:cap="rnd" w14:cmpd="sng" w14:algn="ctr">
                                  <w14:solidFill>
                                    <w14:schemeClr w14:val="bg1"/>
                                  </w14:solidFill>
                                  <w14:prstDash w14:val="solid"/>
                                  <w14:bevel/>
                                </w14:textOutline>
                              </w:rPr>
                              <w:t xml:space="preserve"> – 15.01.202</w:t>
                            </w:r>
                            <w:r w:rsidRPr="006C19AB">
                              <w:rPr>
                                <w:rFonts w:ascii="Montserrat" w:hAnsi="Montserrat"/>
                                <w:sz w:val="16"/>
                                <w:szCs w:val="16"/>
                                <w:lang w:val="ro-RO"/>
                                <w14:textOutline w14:w="9525" w14:cap="rnd" w14:cmpd="sng" w14:algn="ctr">
                                  <w14:solidFill>
                                    <w14:schemeClr w14:val="bg1"/>
                                  </w14:solidFill>
                                  <w14:prstDash w14:val="solid"/>
                                  <w14:bevel/>
                                </w14:textOutline>
                              </w:rPr>
                              <w:t>7</w:t>
                            </w:r>
                          </w:p>
                          <w:p w14:paraId="2D261FDA" w14:textId="77777777" w:rsidR="00480E97" w:rsidRPr="006C19AB" w:rsidRDefault="00480E97" w:rsidP="00480E97">
                            <w:pPr>
                              <w:jc w:val="center"/>
                              <w:rPr>
                                <w14:textOutline w14:w="9525" w14:cap="rnd" w14:cmpd="sng" w14:algn="ctr">
                                  <w14:solidFill>
                                    <w14:schemeClr w14:val="bg1"/>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3EDA40" id="_x0000_s1029" style="position:absolute;margin-left:481.95pt;margin-top:14.65pt;width:109.9pt;height:5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" fillcolor="#27344c" strokecolor="#09101d [484]" strokeweight="1pt">
                <v:stroke joinstyle="miter"/>
                <v:textbox>
                  <w:txbxContent>
                    <w:p w14:paraId="45845BEF"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2</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de </w:t>
                      </w:r>
                    </w:p>
                    <w:p w14:paraId="01C7B279"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durabilitate </w:t>
                      </w:r>
                    </w:p>
                    <w:p w14:paraId="65168CD8" w14:textId="77777777" w:rsidR="00480E97" w:rsidRPr="006C19AB" w:rsidRDefault="00480E97" w:rsidP="00480E97">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w:t>
                      </w:r>
                      <w:r w:rsidRPr="006C19AB">
                        <w:rPr>
                          <w:rFonts w:ascii="Montserrat" w:hAnsi="Montserrat"/>
                          <w:sz w:val="16"/>
                          <w:szCs w:val="16"/>
                          <w:lang w:val="ro-RO"/>
                          <w14:textOutline w14:w="9525" w14:cap="rnd" w14:cmpd="sng" w14:algn="ctr">
                            <w14:solidFill>
                              <w14:schemeClr w14:val="bg1"/>
                            </w14:solidFill>
                            <w14:prstDash w14:val="solid"/>
                            <w14:bevel/>
                          </w14:textOutline>
                        </w:rPr>
                        <w:t>6</w:t>
                      </w:r>
                      <w:r w:rsidRPr="006C19AB">
                        <w:rPr>
                          <w:rFonts w:ascii="Montserrat" w:hAnsi="Montserrat"/>
                          <w:sz w:val="16"/>
                          <w:szCs w:val="16"/>
                          <w14:textOutline w14:w="9525" w14:cap="rnd" w14:cmpd="sng" w14:algn="ctr">
                            <w14:solidFill>
                              <w14:schemeClr w14:val="bg1"/>
                            </w14:solidFill>
                            <w14:prstDash w14:val="solid"/>
                            <w14:bevel/>
                          </w14:textOutline>
                        </w:rPr>
                        <w:t xml:space="preserve"> – 15.01.202</w:t>
                      </w:r>
                      <w:r w:rsidRPr="006C19AB">
                        <w:rPr>
                          <w:rFonts w:ascii="Montserrat" w:hAnsi="Montserrat"/>
                          <w:sz w:val="16"/>
                          <w:szCs w:val="16"/>
                          <w:lang w:val="ro-RO"/>
                          <w14:textOutline w14:w="9525" w14:cap="rnd" w14:cmpd="sng" w14:algn="ctr">
                            <w14:solidFill>
                              <w14:schemeClr w14:val="bg1"/>
                            </w14:solidFill>
                            <w14:prstDash w14:val="solid"/>
                            <w14:bevel/>
                          </w14:textOutline>
                        </w:rPr>
                        <w:t>7</w:t>
                      </w:r>
                    </w:p>
                    <w:p w14:paraId="2D261FDA" w14:textId="77777777" w:rsidR="00480E97" w:rsidRPr="006C19AB" w:rsidRDefault="00480E97" w:rsidP="00480E97">
                      <w:pPr>
                        <w:jc w:val="center"/>
                        <w:rPr>
                          <w14:textOutline w14:w="9525" w14:cap="rnd" w14:cmpd="sng" w14:algn="ctr">
                            <w14:solidFill>
                              <w14:schemeClr w14:val="bg1"/>
                            </w14:solidFill>
                            <w14:prstDash w14:val="solid"/>
                            <w14:bevel/>
                          </w14:textOutline>
                        </w:rPr>
                      </w:pPr>
                    </w:p>
                  </w:txbxContent>
                </v:textbox>
              </v:roundrect>
            </w:pict>
          </mc:Fallback>
        </mc:AlternateContent>
      </w:r>
      <w:r>
        <w:rPr>
          <w:rFonts w:ascii="Montserrat" w:hAnsi="Montserrat"/>
          <w:noProof/>
          <w:sz w:val="20"/>
          <w:szCs w:val="20"/>
          <w:lang w:val="ro-RO"/>
        </w:rPr>
        <mc:AlternateContent>
          <mc:Choice Requires="wps">
            <w:drawing>
              <wp:anchor distT="0" distB="0" distL="114300" distR="114300" simplePos="0" relativeHeight="251668480" behindDoc="0" locked="0" layoutInCell="1" allowOverlap="1" wp14:anchorId="20F8812E" wp14:editId="78808F2F">
                <wp:simplePos x="0" y="0"/>
                <wp:positionH relativeFrom="column">
                  <wp:posOffset>7525078</wp:posOffset>
                </wp:positionH>
                <wp:positionV relativeFrom="paragraph">
                  <wp:posOffset>193040</wp:posOffset>
                </wp:positionV>
                <wp:extent cx="1395730" cy="657860"/>
                <wp:effectExtent l="0" t="0" r="13970" b="15240"/>
                <wp:wrapNone/>
                <wp:docPr id="951506411" name="Rounded Rectangle 1"/>
                <wp:cNvGraphicFramePr/>
                <a:graphic xmlns:a="http://schemas.openxmlformats.org/drawingml/2006/main">
                  <a:graphicData uri="http://schemas.microsoft.com/office/word/2010/wordprocessingShape">
                    <wps:wsp>
                      <wps:cNvSpPr/>
                      <wps:spPr>
                        <a:xfrm>
                          <a:off x="0" y="0"/>
                          <a:ext cx="1395730" cy="65786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AA0AF76"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3</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de </w:t>
                            </w:r>
                          </w:p>
                          <w:p w14:paraId="7177FD5C"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durabilitate </w:t>
                            </w:r>
                          </w:p>
                          <w:p w14:paraId="233F94CE" w14:textId="77777777" w:rsidR="00480E97" w:rsidRPr="006C19AB" w:rsidRDefault="00480E97" w:rsidP="00480E97">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w:t>
                            </w:r>
                            <w:r w:rsidRPr="006C19AB">
                              <w:rPr>
                                <w:rFonts w:ascii="Montserrat" w:hAnsi="Montserrat"/>
                                <w:sz w:val="16"/>
                                <w:szCs w:val="16"/>
                                <w:lang w:val="ro-RO"/>
                                <w14:textOutline w14:w="9525" w14:cap="rnd" w14:cmpd="sng" w14:algn="ctr">
                                  <w14:solidFill>
                                    <w14:schemeClr w14:val="bg1"/>
                                  </w14:solidFill>
                                  <w14:prstDash w14:val="solid"/>
                                  <w14:bevel/>
                                </w14:textOutline>
                              </w:rPr>
                              <w:t>7</w:t>
                            </w:r>
                            <w:r w:rsidRPr="006C19AB">
                              <w:rPr>
                                <w:rFonts w:ascii="Montserrat" w:hAnsi="Montserrat"/>
                                <w:sz w:val="16"/>
                                <w:szCs w:val="16"/>
                                <w14:textOutline w14:w="9525" w14:cap="rnd" w14:cmpd="sng" w14:algn="ctr">
                                  <w14:solidFill>
                                    <w14:schemeClr w14:val="bg1"/>
                                  </w14:solidFill>
                                  <w14:prstDash w14:val="solid"/>
                                  <w14:bevel/>
                                </w14:textOutline>
                              </w:rPr>
                              <w:t xml:space="preserve"> – 15.01.202</w:t>
                            </w:r>
                            <w:r w:rsidRPr="006C19AB">
                              <w:rPr>
                                <w:rFonts w:ascii="Montserrat" w:hAnsi="Montserrat"/>
                                <w:sz w:val="16"/>
                                <w:szCs w:val="16"/>
                                <w:lang w:val="ro-RO"/>
                                <w14:textOutline w14:w="9525" w14:cap="rnd" w14:cmpd="sng" w14:algn="ctr">
                                  <w14:solidFill>
                                    <w14:schemeClr w14:val="bg1"/>
                                  </w14:solidFill>
                                  <w14:prstDash w14:val="solid"/>
                                  <w14:bevel/>
                                </w14:textOutline>
                              </w:rPr>
                              <w:t>8</w:t>
                            </w:r>
                          </w:p>
                          <w:p w14:paraId="593C6958" w14:textId="77777777" w:rsidR="00480E97" w:rsidRPr="006C19AB" w:rsidRDefault="00480E97" w:rsidP="00480E97">
                            <w:pPr>
                              <w:jc w:val="center"/>
                              <w:rPr>
                                <w14:textOutline w14:w="9525" w14:cap="rnd" w14:cmpd="sng" w14:algn="ctr">
                                  <w14:solidFill>
                                    <w14:schemeClr w14:val="bg1"/>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F8812E" id="_x0000_s1030" style="position:absolute;margin-left:592.55pt;margin-top:15.2pt;width:109.9pt;height:5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" fillcolor="#27344c" strokecolor="white [3212]" strokeweight="1pt">
                <v:stroke joinstyle="miter"/>
                <v:textbox>
                  <w:txbxContent>
                    <w:p w14:paraId="2AA0AF76"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val="ro-RO" w:eastAsia="en-GB"/>
                          <w14:textOutline w14:w="9525" w14:cap="rnd" w14:cmpd="sng" w14:algn="ctr">
                            <w14:solidFill>
                              <w14:schemeClr w14:val="bg1"/>
                            </w14:solidFill>
                            <w14:prstDash w14:val="solid"/>
                            <w14:bevel/>
                          </w14:textOutline>
                        </w:rPr>
                        <w:t>Anul 3</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 </w:t>
                      </w: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de </w:t>
                      </w:r>
                    </w:p>
                    <w:p w14:paraId="7177FD5C"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durabilitate </w:t>
                      </w:r>
                    </w:p>
                    <w:p w14:paraId="233F94CE" w14:textId="77777777" w:rsidR="00480E97" w:rsidRPr="006C19AB" w:rsidRDefault="00480E97" w:rsidP="00480E97">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16.01.202</w:t>
                      </w:r>
                      <w:r w:rsidRPr="006C19AB">
                        <w:rPr>
                          <w:rFonts w:ascii="Montserrat" w:hAnsi="Montserrat"/>
                          <w:sz w:val="16"/>
                          <w:szCs w:val="16"/>
                          <w:lang w:val="ro-RO"/>
                          <w14:textOutline w14:w="9525" w14:cap="rnd" w14:cmpd="sng" w14:algn="ctr">
                            <w14:solidFill>
                              <w14:schemeClr w14:val="bg1"/>
                            </w14:solidFill>
                            <w14:prstDash w14:val="solid"/>
                            <w14:bevel/>
                          </w14:textOutline>
                        </w:rPr>
                        <w:t>7</w:t>
                      </w:r>
                      <w:r w:rsidRPr="006C19AB">
                        <w:rPr>
                          <w:rFonts w:ascii="Montserrat" w:hAnsi="Montserrat"/>
                          <w:sz w:val="16"/>
                          <w:szCs w:val="16"/>
                          <w14:textOutline w14:w="9525" w14:cap="rnd" w14:cmpd="sng" w14:algn="ctr">
                            <w14:solidFill>
                              <w14:schemeClr w14:val="bg1"/>
                            </w14:solidFill>
                            <w14:prstDash w14:val="solid"/>
                            <w14:bevel/>
                          </w14:textOutline>
                        </w:rPr>
                        <w:t xml:space="preserve"> – 15.01.202</w:t>
                      </w:r>
                      <w:r w:rsidRPr="006C19AB">
                        <w:rPr>
                          <w:rFonts w:ascii="Montserrat" w:hAnsi="Montserrat"/>
                          <w:sz w:val="16"/>
                          <w:szCs w:val="16"/>
                          <w:lang w:val="ro-RO"/>
                          <w14:textOutline w14:w="9525" w14:cap="rnd" w14:cmpd="sng" w14:algn="ctr">
                            <w14:solidFill>
                              <w14:schemeClr w14:val="bg1"/>
                            </w14:solidFill>
                            <w14:prstDash w14:val="solid"/>
                            <w14:bevel/>
                          </w14:textOutline>
                        </w:rPr>
                        <w:t>8</w:t>
                      </w:r>
                    </w:p>
                    <w:p w14:paraId="593C6958" w14:textId="77777777" w:rsidR="00480E97" w:rsidRPr="006C19AB" w:rsidRDefault="00480E97" w:rsidP="00480E97">
                      <w:pPr>
                        <w:jc w:val="center"/>
                        <w:rPr>
                          <w14:textOutline w14:w="9525" w14:cap="rnd" w14:cmpd="sng" w14:algn="ctr">
                            <w14:solidFill>
                              <w14:schemeClr w14:val="bg1"/>
                            </w14:solidFill>
                            <w14:prstDash w14:val="solid"/>
                            <w14:bevel/>
                          </w14:textOutline>
                        </w:rPr>
                      </w:pPr>
                    </w:p>
                  </w:txbxContent>
                </v:textbox>
              </v:roundrect>
            </w:pict>
          </mc:Fallback>
        </mc:AlternateContent>
      </w:r>
      <w:r>
        <w:rPr>
          <w:rFonts w:ascii="Montserrat" w:hAnsi="Montserrat"/>
          <w:noProof/>
          <w:sz w:val="20"/>
          <w:szCs w:val="20"/>
          <w:lang w:val="ro-RO"/>
        </w:rPr>
        <mc:AlternateContent>
          <mc:Choice Requires="wps">
            <w:drawing>
              <wp:anchor distT="0" distB="0" distL="114300" distR="114300" simplePos="0" relativeHeight="251661312" behindDoc="0" locked="0" layoutInCell="1" allowOverlap="1" wp14:anchorId="7701F73B" wp14:editId="217687B3">
                <wp:simplePos x="0" y="0"/>
                <wp:positionH relativeFrom="column">
                  <wp:posOffset>3228668</wp:posOffset>
                </wp:positionH>
                <wp:positionV relativeFrom="paragraph">
                  <wp:posOffset>195580</wp:posOffset>
                </wp:positionV>
                <wp:extent cx="1510030" cy="657860"/>
                <wp:effectExtent l="0" t="0" r="13970" b="15240"/>
                <wp:wrapNone/>
                <wp:docPr id="622513845" name="Rounded Rectangle 1"/>
                <wp:cNvGraphicFramePr/>
                <a:graphic xmlns:a="http://schemas.openxmlformats.org/drawingml/2006/main">
                  <a:graphicData uri="http://schemas.microsoft.com/office/word/2010/wordprocessingShape">
                    <wps:wsp>
                      <wps:cNvSpPr/>
                      <wps:spPr>
                        <a:xfrm>
                          <a:off x="0" y="0"/>
                          <a:ext cx="1510030" cy="65786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DA22BE2"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Perioada de raportare și verificare finală </w:t>
                            </w:r>
                          </w:p>
                          <w:p w14:paraId="517A71EA" w14:textId="77777777" w:rsidR="00480E97" w:rsidRPr="006C19AB" w:rsidRDefault="00480E97" w:rsidP="00480E97">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16.10.2024 – 15.01.2025</w:t>
                            </w:r>
                          </w:p>
                          <w:p w14:paraId="6170FEBD" w14:textId="77777777" w:rsidR="00480E97" w:rsidRPr="006C19AB" w:rsidRDefault="00480E97" w:rsidP="00480E97">
                            <w:pPr>
                              <w:jc w:val="center"/>
                              <w:rPr>
                                <w14:textOutline w14:w="9525" w14:cap="rnd" w14:cmpd="sng" w14:algn="ctr">
                                  <w14:solidFill>
                                    <w14:schemeClr w14:val="bg1"/>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701F73B" id="_x0000_s1031" style="position:absolute;margin-left:254.25pt;margin-top:15.4pt;width:118.9pt;height:5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" fillcolor="#27344c" strokecolor="white [3212]" strokeweight="1pt">
                <v:stroke joinstyle="miter"/>
                <v:textbox>
                  <w:txbxContent>
                    <w:p w14:paraId="7DA22BE2"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 xml:space="preserve">Perioada de raportare și verificare finală </w:t>
                      </w:r>
                    </w:p>
                    <w:p w14:paraId="517A71EA" w14:textId="77777777" w:rsidR="00480E97" w:rsidRPr="006C19AB" w:rsidRDefault="00480E97" w:rsidP="00480E97">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16.10.2024 – 15.01.2025</w:t>
                      </w:r>
                    </w:p>
                    <w:p w14:paraId="6170FEBD" w14:textId="77777777" w:rsidR="00480E97" w:rsidRPr="006C19AB" w:rsidRDefault="00480E97" w:rsidP="00480E97">
                      <w:pPr>
                        <w:jc w:val="center"/>
                        <w:rPr>
                          <w14:textOutline w14:w="9525" w14:cap="rnd" w14:cmpd="sng" w14:algn="ctr">
                            <w14:solidFill>
                              <w14:schemeClr w14:val="bg1"/>
                            </w14:solidFill>
                            <w14:prstDash w14:val="solid"/>
                            <w14:bevel/>
                          </w14:textOutline>
                        </w:rPr>
                      </w:pPr>
                    </w:p>
                  </w:txbxContent>
                </v:textbox>
              </v:roundrect>
            </w:pict>
          </mc:Fallback>
        </mc:AlternateContent>
      </w:r>
      <w:r>
        <w:rPr>
          <w:rFonts w:ascii="Montserrat" w:hAnsi="Montserrat"/>
          <w:noProof/>
          <w:sz w:val="20"/>
          <w:szCs w:val="20"/>
          <w:lang w:val="ro-RO"/>
        </w:rPr>
        <mc:AlternateContent>
          <mc:Choice Requires="wps">
            <w:drawing>
              <wp:anchor distT="0" distB="0" distL="114300" distR="114300" simplePos="0" relativeHeight="251660288" behindDoc="0" locked="0" layoutInCell="1" allowOverlap="1" wp14:anchorId="5B409BD8" wp14:editId="58A781B0">
                <wp:simplePos x="0" y="0"/>
                <wp:positionH relativeFrom="column">
                  <wp:posOffset>1673061</wp:posOffset>
                </wp:positionH>
                <wp:positionV relativeFrom="paragraph">
                  <wp:posOffset>202708</wp:posOffset>
                </wp:positionV>
                <wp:extent cx="1543665" cy="657860"/>
                <wp:effectExtent l="0" t="0" r="19050" b="15240"/>
                <wp:wrapNone/>
                <wp:docPr id="1895676199" name="Rounded Rectangle 1"/>
                <wp:cNvGraphicFramePr/>
                <a:graphic xmlns:a="http://schemas.openxmlformats.org/drawingml/2006/main">
                  <a:graphicData uri="http://schemas.microsoft.com/office/word/2010/wordprocessingShape">
                    <wps:wsp>
                      <wps:cNvSpPr/>
                      <wps:spPr>
                        <a:xfrm>
                          <a:off x="0" y="0"/>
                          <a:ext cx="1543665" cy="65786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6E9859B"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Perioada de implementare</w:t>
                            </w:r>
                          </w:p>
                          <w:p w14:paraId="07B76933" w14:textId="77777777" w:rsidR="00480E97" w:rsidRPr="006C19AB" w:rsidRDefault="00480E97" w:rsidP="00480E97">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06.01.2024 - 15.10.2024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B409BD8" id="_x0000_s1032" style="position:absolute;margin-left:131.75pt;margin-top:15.95pt;width:121.55pt;height:5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" fillcolor="#27344c" strokecolor="white [3212]" strokeweight="1pt">
                <v:stroke joinstyle="miter"/>
                <v:textbox>
                  <w:txbxContent>
                    <w:p w14:paraId="46E9859B" w14:textId="77777777" w:rsidR="00480E97" w:rsidRPr="006C19AB" w:rsidRDefault="00480E97" w:rsidP="00480E97">
                      <w:pPr>
                        <w:jc w:val="center"/>
                        <w:rPr>
                          <w:rFonts w:ascii="Montserrat" w:hAnsi="Montserrat"/>
                          <w:sz w:val="16"/>
                          <w:szCs w:val="16"/>
                          <w:lang w:eastAsia="en-GB"/>
                          <w14:textOutline w14:w="9525" w14:cap="rnd" w14:cmpd="sng" w14:algn="ctr">
                            <w14:solidFill>
                              <w14:schemeClr w14:val="bg1"/>
                            </w14:solidFill>
                            <w14:prstDash w14:val="solid"/>
                            <w14:bevel/>
                          </w14:textOutline>
                        </w:rPr>
                      </w:pPr>
                      <w:r w:rsidRPr="006C19AB">
                        <w:rPr>
                          <w:rFonts w:ascii="Montserrat" w:hAnsi="Montserrat"/>
                          <w:sz w:val="16"/>
                          <w:szCs w:val="16"/>
                          <w:lang w:eastAsia="en-GB"/>
                          <w14:textOutline w14:w="9525" w14:cap="rnd" w14:cmpd="sng" w14:algn="ctr">
                            <w14:solidFill>
                              <w14:schemeClr w14:val="bg1"/>
                            </w14:solidFill>
                            <w14:prstDash w14:val="solid"/>
                            <w14:bevel/>
                          </w14:textOutline>
                        </w:rPr>
                        <w:t>Perioada de implementare</w:t>
                      </w:r>
                    </w:p>
                    <w:p w14:paraId="07B76933" w14:textId="77777777" w:rsidR="00480E97" w:rsidRPr="006C19AB" w:rsidRDefault="00480E97" w:rsidP="00480E97">
                      <w:pPr>
                        <w:jc w:val="center"/>
                        <w:rPr>
                          <w:rFonts w:ascii="Montserrat" w:hAnsi="Montserrat"/>
                          <w:sz w:val="16"/>
                          <w:szCs w:val="16"/>
                          <w14:textOutline w14:w="9525" w14:cap="rnd" w14:cmpd="sng" w14:algn="ctr">
                            <w14:solidFill>
                              <w14:schemeClr w14:val="bg1"/>
                            </w14:solidFill>
                            <w14:prstDash w14:val="solid"/>
                            <w14:bevel/>
                          </w14:textOutline>
                        </w:rPr>
                      </w:pPr>
                      <w:r w:rsidRPr="006C19AB">
                        <w:rPr>
                          <w:rFonts w:ascii="Montserrat" w:hAnsi="Montserrat"/>
                          <w:sz w:val="16"/>
                          <w:szCs w:val="16"/>
                          <w14:textOutline w14:w="9525" w14:cap="rnd" w14:cmpd="sng" w14:algn="ctr">
                            <w14:solidFill>
                              <w14:schemeClr w14:val="bg1"/>
                            </w14:solidFill>
                            <w14:prstDash w14:val="solid"/>
                            <w14:bevel/>
                          </w14:textOutline>
                        </w:rPr>
                        <w:t>06.01.2024 - 15.10.2024</w:t>
                      </w:r>
                    </w:p>
                  </w:txbxContent>
                </v:textbox>
              </v:roundrect>
            </w:pict>
          </mc:Fallback>
        </mc:AlternateContent>
      </w:r>
      <w:r>
        <w:rPr>
          <w:rFonts w:ascii="Montserrat" w:hAnsi="Montserrat"/>
          <w:noProof/>
          <w:sz w:val="20"/>
          <w:szCs w:val="20"/>
          <w:lang w:val="ro-RO"/>
        </w:rPr>
        <mc:AlternateContent>
          <mc:Choice Requires="wps">
            <w:drawing>
              <wp:anchor distT="0" distB="0" distL="114300" distR="114300" simplePos="0" relativeHeight="251659264" behindDoc="0" locked="0" layoutInCell="1" allowOverlap="1" wp14:anchorId="2D271D12" wp14:editId="5093171A">
                <wp:simplePos x="0" y="0"/>
                <wp:positionH relativeFrom="column">
                  <wp:posOffset>10795</wp:posOffset>
                </wp:positionH>
                <wp:positionV relativeFrom="paragraph">
                  <wp:posOffset>194310</wp:posOffset>
                </wp:positionV>
                <wp:extent cx="1661160" cy="668020"/>
                <wp:effectExtent l="0" t="0" r="15240" b="17780"/>
                <wp:wrapNone/>
                <wp:docPr id="236377968" name="Rounded Rectangle 1"/>
                <wp:cNvGraphicFramePr/>
                <a:graphic xmlns:a="http://schemas.openxmlformats.org/drawingml/2006/main">
                  <a:graphicData uri="http://schemas.microsoft.com/office/word/2010/wordprocessingShape">
                    <wps:wsp>
                      <wps:cNvSpPr/>
                      <wps:spPr>
                        <a:xfrm>
                          <a:off x="0" y="0"/>
                          <a:ext cx="1661160" cy="668020"/>
                        </a:xfrm>
                        <a:prstGeom prst="roundRect">
                          <a:avLst/>
                        </a:prstGeom>
                        <a:solidFill>
                          <a:srgbClr val="27344C"/>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24B6D7F" w14:textId="77777777" w:rsidR="00480E97" w:rsidRPr="006C19AB" w:rsidRDefault="00480E97" w:rsidP="00480E97">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lang w:val="ro-RO"/>
                                <w14:textOutline w14:w="9525" w14:cap="rnd" w14:cmpd="sng" w14:algn="ctr">
                                  <w14:solidFill>
                                    <w14:schemeClr w14:val="bg1"/>
                                  </w14:solidFill>
                                  <w14:prstDash w14:val="solid"/>
                                  <w14:bevel/>
                                </w14:textOutline>
                              </w:rPr>
                              <w:t>Perioada de evaluare, selecție și contractare</w:t>
                            </w:r>
                          </w:p>
                          <w:p w14:paraId="42B45BCE" w14:textId="77777777" w:rsidR="00480E97" w:rsidRPr="006C19AB" w:rsidRDefault="00480E97" w:rsidP="00480E97">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lang w:val="ro-RO"/>
                                <w14:textOutline w14:w="9525" w14:cap="rnd" w14:cmpd="sng" w14:algn="ctr">
                                  <w14:solidFill>
                                    <w14:schemeClr w14:val="bg1"/>
                                  </w14:solidFill>
                                  <w14:prstDash w14:val="solid"/>
                                  <w14:bevel/>
                                </w14:textOutline>
                              </w:rPr>
                              <w:t>02.11.2023 – 05.01.2024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271D12" id="_x0000_s1033" style="position:absolute;margin-left:.85pt;margin-top:15.3pt;width:130.8pt;height:52.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" fillcolor="#27344c" strokecolor="white [3212]" strokeweight="1pt">
                <v:stroke joinstyle="miter"/>
                <v:textbox>
                  <w:txbxContent>
                    <w:p w14:paraId="224B6D7F" w14:textId="77777777" w:rsidR="00480E97" w:rsidRPr="006C19AB" w:rsidRDefault="00480E97" w:rsidP="00480E97">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lang w:val="ro-RO"/>
                          <w14:textOutline w14:w="9525" w14:cap="rnd" w14:cmpd="sng" w14:algn="ctr">
                            <w14:solidFill>
                              <w14:schemeClr w14:val="bg1"/>
                            </w14:solidFill>
                            <w14:prstDash w14:val="solid"/>
                            <w14:bevel/>
                          </w14:textOutline>
                        </w:rPr>
                        <w:t>Perioada de evaluare, selecție și contractare</w:t>
                      </w:r>
                    </w:p>
                    <w:p w14:paraId="42B45BCE" w14:textId="77777777" w:rsidR="00480E97" w:rsidRPr="006C19AB" w:rsidRDefault="00480E97" w:rsidP="00480E97">
                      <w:pPr>
                        <w:jc w:val="center"/>
                        <w:rPr>
                          <w:rFonts w:ascii="Montserrat" w:hAnsi="Montserrat"/>
                          <w:sz w:val="16"/>
                          <w:szCs w:val="16"/>
                          <w:lang w:val="ro-RO"/>
                          <w14:textOutline w14:w="9525" w14:cap="rnd" w14:cmpd="sng" w14:algn="ctr">
                            <w14:solidFill>
                              <w14:schemeClr w14:val="bg1"/>
                            </w14:solidFill>
                            <w14:prstDash w14:val="solid"/>
                            <w14:bevel/>
                          </w14:textOutline>
                        </w:rPr>
                      </w:pPr>
                      <w:r w:rsidRPr="006C19AB">
                        <w:rPr>
                          <w:rFonts w:ascii="Montserrat" w:hAnsi="Montserrat"/>
                          <w:sz w:val="16"/>
                          <w:szCs w:val="16"/>
                          <w:lang w:val="ro-RO"/>
                          <w14:textOutline w14:w="9525" w14:cap="rnd" w14:cmpd="sng" w14:algn="ctr">
                            <w14:solidFill>
                              <w14:schemeClr w14:val="bg1"/>
                            </w14:solidFill>
                            <w14:prstDash w14:val="solid"/>
                            <w14:bevel/>
                          </w14:textOutline>
                        </w:rPr>
                        <w:t>02.11.2023 – 05.01.2024</w:t>
                      </w:r>
                    </w:p>
                  </w:txbxContent>
                </v:textbox>
              </v:roundrect>
            </w:pict>
          </mc:Fallback>
        </mc:AlternateContent>
      </w:r>
    </w:p>
    <w:p w14:paraId="195897D0" w14:textId="77777777" w:rsidR="00480E97" w:rsidRDefault="00480E97" w:rsidP="00480E97">
      <w:pPr>
        <w:snapToGrid w:val="0"/>
        <w:spacing w:before="120" w:after="120" w:line="240" w:lineRule="auto"/>
        <w:rPr>
          <w:rFonts w:ascii="Montserrat" w:hAnsi="Montserrat"/>
          <w:sz w:val="20"/>
          <w:szCs w:val="20"/>
          <w:lang w:val="ro-RO"/>
        </w:rPr>
      </w:pPr>
    </w:p>
    <w:p w14:paraId="76C4B311" w14:textId="77777777" w:rsidR="00480E97" w:rsidRPr="004126AF" w:rsidRDefault="00480E97" w:rsidP="00480E97">
      <w:pPr>
        <w:rPr>
          <w:rFonts w:ascii="Montserrat" w:hAnsi="Montserrat"/>
          <w:sz w:val="20"/>
          <w:szCs w:val="20"/>
          <w:lang w:val="ro-RO"/>
        </w:rPr>
      </w:pPr>
    </w:p>
    <w:p w14:paraId="73168F54" w14:textId="77777777" w:rsidR="00480E97" w:rsidRPr="004126AF" w:rsidRDefault="00480E97" w:rsidP="00480E97">
      <w:pPr>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71552" behindDoc="0" locked="0" layoutInCell="1" allowOverlap="1" wp14:anchorId="35EA18F0" wp14:editId="70CB7684">
                <wp:simplePos x="0" y="0"/>
                <wp:positionH relativeFrom="column">
                  <wp:posOffset>4723765</wp:posOffset>
                </wp:positionH>
                <wp:positionV relativeFrom="paragraph">
                  <wp:posOffset>113665</wp:posOffset>
                </wp:positionV>
                <wp:extent cx="0" cy="226695"/>
                <wp:effectExtent l="63500" t="25400" r="38100" b="14605"/>
                <wp:wrapNone/>
                <wp:docPr id="870873393" name="Straight Arrow Connector 5"/>
                <wp:cNvGraphicFramePr/>
                <a:graphic xmlns:a="http://schemas.openxmlformats.org/drawingml/2006/main">
                  <a:graphicData uri="http://schemas.microsoft.com/office/word/2010/wordprocessingShape">
                    <wps:wsp>
                      <wps:cNvCnPr/>
                      <wps:spPr>
                        <a:xfrm flipV="1">
                          <a:off x="0" y="0"/>
                          <a:ext cx="0" cy="226695"/>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F835BEA" id="Straight Arrow Connector 5" o:spid="_x0000_s1026" type="#_x0000_t32" style="position:absolute;margin-left:371.95pt;margin-top:8.95pt;width:0;height:17.85pt;flip:y;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83840" behindDoc="0" locked="0" layoutInCell="1" allowOverlap="1" wp14:anchorId="488EA328" wp14:editId="23162374">
                <wp:simplePos x="0" y="0"/>
                <wp:positionH relativeFrom="column">
                  <wp:posOffset>2707181</wp:posOffset>
                </wp:positionH>
                <wp:positionV relativeFrom="paragraph">
                  <wp:posOffset>159650</wp:posOffset>
                </wp:positionV>
                <wp:extent cx="559391" cy="881527"/>
                <wp:effectExtent l="25400" t="25400" r="12700" b="20320"/>
                <wp:wrapNone/>
                <wp:docPr id="10" name="Straight Arrow Connector 10"/>
                <wp:cNvGraphicFramePr/>
                <a:graphic xmlns:a="http://schemas.openxmlformats.org/drawingml/2006/main">
                  <a:graphicData uri="http://schemas.microsoft.com/office/word/2010/wordprocessingShape">
                    <wps:wsp>
                      <wps:cNvCnPr/>
                      <wps:spPr>
                        <a:xfrm flipH="1" flipV="1">
                          <a:off x="0" y="0"/>
                          <a:ext cx="559391" cy="881527"/>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409B82" id="Straight Arrow Connector 10" o:spid="_x0000_s1026" type="#_x0000_t32" style="position:absolute;margin-left:213.15pt;margin-top:12.55pt;width:44.05pt;height:69.4pt;flip:x 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82816" behindDoc="0" locked="0" layoutInCell="1" allowOverlap="1" wp14:anchorId="235ADE87" wp14:editId="70179C29">
                <wp:simplePos x="0" y="0"/>
                <wp:positionH relativeFrom="column">
                  <wp:posOffset>3266278</wp:posOffset>
                </wp:positionH>
                <wp:positionV relativeFrom="paragraph">
                  <wp:posOffset>140010</wp:posOffset>
                </wp:positionV>
                <wp:extent cx="533045" cy="881528"/>
                <wp:effectExtent l="0" t="25400" r="38735" b="20320"/>
                <wp:wrapNone/>
                <wp:docPr id="8" name="Straight Arrow Connector 8"/>
                <wp:cNvGraphicFramePr/>
                <a:graphic xmlns:a="http://schemas.openxmlformats.org/drawingml/2006/main">
                  <a:graphicData uri="http://schemas.microsoft.com/office/word/2010/wordprocessingShape">
                    <wps:wsp>
                      <wps:cNvCnPr/>
                      <wps:spPr>
                        <a:xfrm flipV="1">
                          <a:off x="0" y="0"/>
                          <a:ext cx="533045" cy="881528"/>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32AA16" id="Straight Arrow Connector 8" o:spid="_x0000_s1026" type="#_x0000_t32" style="position:absolute;margin-left:257.2pt;margin-top:11pt;width:41.95pt;height:69.4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72576" behindDoc="0" locked="0" layoutInCell="1" allowOverlap="1" wp14:anchorId="54CEB6CC" wp14:editId="19478B26">
                <wp:simplePos x="0" y="0"/>
                <wp:positionH relativeFrom="column">
                  <wp:posOffset>1657350</wp:posOffset>
                </wp:positionH>
                <wp:positionV relativeFrom="paragraph">
                  <wp:posOffset>117637</wp:posOffset>
                </wp:positionV>
                <wp:extent cx="0" cy="226695"/>
                <wp:effectExtent l="63500" t="25400" r="38100" b="14605"/>
                <wp:wrapNone/>
                <wp:docPr id="725482608" name="Straight Arrow Connector 5"/>
                <wp:cNvGraphicFramePr/>
                <a:graphic xmlns:a="http://schemas.openxmlformats.org/drawingml/2006/main">
                  <a:graphicData uri="http://schemas.microsoft.com/office/word/2010/wordprocessingShape">
                    <wps:wsp>
                      <wps:cNvCnPr/>
                      <wps:spPr>
                        <a:xfrm flipV="1">
                          <a:off x="0" y="0"/>
                          <a:ext cx="0" cy="226695"/>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7DBBC6" id="Straight Arrow Connector 5" o:spid="_x0000_s1026" type="#_x0000_t32" style="position:absolute;margin-left:130.5pt;margin-top:9.25pt;width:0;height:17.85pt;flip:y;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81792" behindDoc="0" locked="0" layoutInCell="1" allowOverlap="1" wp14:anchorId="68B1FEE1" wp14:editId="0F8BE1EC">
                <wp:simplePos x="0" y="0"/>
                <wp:positionH relativeFrom="column">
                  <wp:posOffset>10455</wp:posOffset>
                </wp:positionH>
                <wp:positionV relativeFrom="paragraph">
                  <wp:posOffset>167418</wp:posOffset>
                </wp:positionV>
                <wp:extent cx="7620" cy="849630"/>
                <wp:effectExtent l="50800" t="25400" r="43180" b="13970"/>
                <wp:wrapNone/>
                <wp:docPr id="256981072" name="Straight Arrow Connector 8"/>
                <wp:cNvGraphicFramePr/>
                <a:graphic xmlns:a="http://schemas.openxmlformats.org/drawingml/2006/main">
                  <a:graphicData uri="http://schemas.microsoft.com/office/word/2010/wordprocessingShape">
                    <wps:wsp>
                      <wps:cNvCnPr/>
                      <wps:spPr>
                        <a:xfrm flipV="1">
                          <a:off x="0" y="0"/>
                          <a:ext cx="7620" cy="84963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9783522" id="Straight Arrow Connector 8" o:spid="_x0000_s1026" type="#_x0000_t32" style="position:absolute;margin-left:.8pt;margin-top:13.2pt;width:.6pt;height:66.9pt;flip:y;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80768" behindDoc="0" locked="0" layoutInCell="1" allowOverlap="1" wp14:anchorId="0466C898" wp14:editId="762A28FC">
                <wp:simplePos x="0" y="0"/>
                <wp:positionH relativeFrom="column">
                  <wp:posOffset>8853805</wp:posOffset>
                </wp:positionH>
                <wp:positionV relativeFrom="paragraph">
                  <wp:posOffset>194310</wp:posOffset>
                </wp:positionV>
                <wp:extent cx="7620" cy="849630"/>
                <wp:effectExtent l="50800" t="25400" r="43180" b="13970"/>
                <wp:wrapNone/>
                <wp:docPr id="1885461284" name="Straight Arrow Connector 8"/>
                <wp:cNvGraphicFramePr/>
                <a:graphic xmlns:a="http://schemas.openxmlformats.org/drawingml/2006/main">
                  <a:graphicData uri="http://schemas.microsoft.com/office/word/2010/wordprocessingShape">
                    <wps:wsp>
                      <wps:cNvCnPr/>
                      <wps:spPr>
                        <a:xfrm flipV="1">
                          <a:off x="0" y="0"/>
                          <a:ext cx="7620" cy="84963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73D3791" id="Straight Arrow Connector 8" o:spid="_x0000_s1026" type="#_x0000_t32" style="position:absolute;margin-left:697.15pt;margin-top:15.3pt;width:.6pt;height:66.9pt;flip:y;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78720" behindDoc="0" locked="0" layoutInCell="1" allowOverlap="1" wp14:anchorId="4A734D79" wp14:editId="446FF373">
                <wp:simplePos x="0" y="0"/>
                <wp:positionH relativeFrom="column">
                  <wp:posOffset>6101080</wp:posOffset>
                </wp:positionH>
                <wp:positionV relativeFrom="paragraph">
                  <wp:posOffset>194310</wp:posOffset>
                </wp:positionV>
                <wp:extent cx="7620" cy="849630"/>
                <wp:effectExtent l="50800" t="25400" r="43180" b="13970"/>
                <wp:wrapNone/>
                <wp:docPr id="900279947" name="Straight Arrow Connector 8"/>
                <wp:cNvGraphicFramePr/>
                <a:graphic xmlns:a="http://schemas.openxmlformats.org/drawingml/2006/main">
                  <a:graphicData uri="http://schemas.microsoft.com/office/word/2010/wordprocessingShape">
                    <wps:wsp>
                      <wps:cNvCnPr/>
                      <wps:spPr>
                        <a:xfrm flipV="1">
                          <a:off x="0" y="0"/>
                          <a:ext cx="7620" cy="84963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9DB48E3" id="Straight Arrow Connector 8" o:spid="_x0000_s1026" type="#_x0000_t32" style="position:absolute;margin-left:480.4pt;margin-top:15.3pt;width:.6pt;height:66.9pt;flip:y;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" strokecolor="#27344c" strokeweight=".5pt">
                <v:stroke endarrow="block" joinstyle="miter"/>
              </v:shape>
            </w:pict>
          </mc:Fallback>
        </mc:AlternateContent>
      </w:r>
      <w:r>
        <w:rPr>
          <w:rFonts w:ascii="Montserrat" w:hAnsi="Montserrat"/>
          <w:noProof/>
          <w:sz w:val="20"/>
          <w:szCs w:val="20"/>
          <w:lang w:val="ro-RO"/>
        </w:rPr>
        <mc:AlternateContent>
          <mc:Choice Requires="wps">
            <w:drawing>
              <wp:anchor distT="0" distB="0" distL="114300" distR="114300" simplePos="0" relativeHeight="251679744" behindDoc="0" locked="0" layoutInCell="1" allowOverlap="1" wp14:anchorId="15DB4A1D" wp14:editId="18B6EB04">
                <wp:simplePos x="0" y="0"/>
                <wp:positionH relativeFrom="column">
                  <wp:posOffset>7509510</wp:posOffset>
                </wp:positionH>
                <wp:positionV relativeFrom="paragraph">
                  <wp:posOffset>194310</wp:posOffset>
                </wp:positionV>
                <wp:extent cx="7620" cy="849630"/>
                <wp:effectExtent l="50800" t="25400" r="43180" b="13970"/>
                <wp:wrapNone/>
                <wp:docPr id="2048066316" name="Straight Arrow Connector 8"/>
                <wp:cNvGraphicFramePr/>
                <a:graphic xmlns:a="http://schemas.openxmlformats.org/drawingml/2006/main">
                  <a:graphicData uri="http://schemas.microsoft.com/office/word/2010/wordprocessingShape">
                    <wps:wsp>
                      <wps:cNvCnPr/>
                      <wps:spPr>
                        <a:xfrm flipV="1">
                          <a:off x="0" y="0"/>
                          <a:ext cx="7620" cy="849630"/>
                        </a:xfrm>
                        <a:prstGeom prst="straightConnector1">
                          <a:avLst/>
                        </a:prstGeom>
                        <a:ln>
                          <a:solidFill>
                            <a:srgbClr val="27344C"/>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EE426F" id="Straight Arrow Connector 8" o:spid="_x0000_s1026" type="#_x0000_t32" style="position:absolute;margin-left:591.3pt;margin-top:15.3pt;width:.6pt;height:66.9pt;flip:y;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" strokecolor="#27344c" strokeweight=".5pt">
                <v:stroke endarrow="block" joinstyle="miter"/>
              </v:shape>
            </w:pict>
          </mc:Fallback>
        </mc:AlternateContent>
      </w:r>
    </w:p>
    <w:p w14:paraId="438588F8" w14:textId="77777777" w:rsidR="00480E97" w:rsidRDefault="00480E97" w:rsidP="00480E97">
      <w:pPr>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64384" behindDoc="0" locked="0" layoutInCell="1" allowOverlap="1" wp14:anchorId="3C62BFEF" wp14:editId="336A189B">
                <wp:simplePos x="0" y="0"/>
                <wp:positionH relativeFrom="column">
                  <wp:posOffset>633257</wp:posOffset>
                </wp:positionH>
                <wp:positionV relativeFrom="paragraph">
                  <wp:posOffset>120650</wp:posOffset>
                </wp:positionV>
                <wp:extent cx="2074545" cy="422275"/>
                <wp:effectExtent l="0" t="0" r="8255" b="9525"/>
                <wp:wrapNone/>
                <wp:docPr id="762448742" name="Text Box 3"/>
                <wp:cNvGraphicFramePr/>
                <a:graphic xmlns:a="http://schemas.openxmlformats.org/drawingml/2006/main">
                  <a:graphicData uri="http://schemas.microsoft.com/office/word/2010/wordprocessingShape">
                    <wps:wsp>
                      <wps:cNvSpPr txBox="1"/>
                      <wps:spPr>
                        <a:xfrm>
                          <a:off x="0" y="0"/>
                          <a:ext cx="2074545" cy="422275"/>
                        </a:xfrm>
                        <a:prstGeom prst="rect">
                          <a:avLst/>
                        </a:prstGeom>
                        <a:solidFill>
                          <a:srgbClr val="E6EFF3"/>
                        </a:solidFill>
                        <a:ln w="6350">
                          <a:solidFill>
                            <a:prstClr val="black"/>
                          </a:solidFill>
                        </a:ln>
                      </wps:spPr>
                      <wps:txbx>
                        <w:txbxContent>
                          <w:p w14:paraId="1C32D04B" w14:textId="77777777" w:rsidR="00480E97" w:rsidRDefault="00480E97" w:rsidP="00480E97">
                            <w:pPr>
                              <w:shd w:val="clear" w:color="auto" w:fill="E6EFF3"/>
                              <w:jc w:val="center"/>
                              <w:rPr>
                                <w:rFonts w:ascii="Montserrat" w:hAnsi="Montserrat"/>
                                <w:sz w:val="16"/>
                                <w:szCs w:val="16"/>
                                <w:lang w:val="ro-RO"/>
                              </w:rPr>
                            </w:pPr>
                            <w:r w:rsidRPr="004126AF">
                              <w:rPr>
                                <w:rFonts w:ascii="Montserrat" w:hAnsi="Montserrat"/>
                                <w:sz w:val="16"/>
                                <w:szCs w:val="16"/>
                                <w:lang w:val="ro-RO"/>
                              </w:rPr>
                              <w:t>05.01.2024</w:t>
                            </w:r>
                          </w:p>
                          <w:p w14:paraId="646D9AA5" w14:textId="77777777" w:rsidR="00480E97" w:rsidRPr="004126AF" w:rsidRDefault="00480E97" w:rsidP="00480E97">
                            <w:pPr>
                              <w:shd w:val="clear" w:color="auto" w:fill="E6EFF3"/>
                              <w:jc w:val="center"/>
                              <w:rPr>
                                <w:rFonts w:ascii="Montserrat" w:hAnsi="Montserrat"/>
                                <w:sz w:val="16"/>
                                <w:szCs w:val="16"/>
                                <w:lang w:val="ro-RO"/>
                              </w:rPr>
                            </w:pPr>
                            <w:r w:rsidRPr="004126AF">
                              <w:rPr>
                                <w:rFonts w:ascii="Montserrat" w:hAnsi="Montserrat"/>
                                <w:sz w:val="16"/>
                                <w:szCs w:val="16"/>
                                <w:lang w:val="ro-RO"/>
                              </w:rPr>
                              <w:t>Semnarea contractului de finanțare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62BFEF" id="_x0000_s1034" type="#_x0000_t202" style="position:absolute;margin-left:49.85pt;margin-top:9.5pt;width:163.35pt;height:33.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" fillcolor="#e6eff3" strokeweight=".5pt">
                <v:textbox>
                  <w:txbxContent>
                    <w:p w14:paraId="1C32D04B" w14:textId="77777777" w:rsidR="00480E97" w:rsidRDefault="00480E97" w:rsidP="00480E97">
                      <w:pPr>
                        <w:shd w:val="clear" w:color="auto" w:fill="E6EFF3"/>
                        <w:jc w:val="center"/>
                        <w:rPr>
                          <w:rFonts w:ascii="Montserrat" w:hAnsi="Montserrat"/>
                          <w:sz w:val="16"/>
                          <w:szCs w:val="16"/>
                          <w:lang w:val="ro-RO"/>
                        </w:rPr>
                      </w:pPr>
                      <w:r w:rsidRPr="004126AF">
                        <w:rPr>
                          <w:rFonts w:ascii="Montserrat" w:hAnsi="Montserrat"/>
                          <w:sz w:val="16"/>
                          <w:szCs w:val="16"/>
                          <w:lang w:val="ro-RO"/>
                        </w:rPr>
                        <w:t>05.01.2024</w:t>
                      </w:r>
                    </w:p>
                    <w:p w14:paraId="646D9AA5" w14:textId="77777777" w:rsidR="00480E97" w:rsidRPr="004126AF" w:rsidRDefault="00480E97" w:rsidP="00480E97">
                      <w:pPr>
                        <w:shd w:val="clear" w:color="auto" w:fill="E6EFF3"/>
                        <w:jc w:val="center"/>
                        <w:rPr>
                          <w:rFonts w:ascii="Montserrat" w:hAnsi="Montserrat"/>
                          <w:sz w:val="16"/>
                          <w:szCs w:val="16"/>
                          <w:lang w:val="ro-RO"/>
                        </w:rPr>
                      </w:pPr>
                      <w:r w:rsidRPr="004126AF">
                        <w:rPr>
                          <w:rFonts w:ascii="Montserrat" w:hAnsi="Montserrat"/>
                          <w:sz w:val="16"/>
                          <w:szCs w:val="16"/>
                          <w:lang w:val="ro-RO"/>
                        </w:rPr>
                        <w:t>Semnarea contractului de finanțare</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66432" behindDoc="0" locked="0" layoutInCell="1" allowOverlap="1" wp14:anchorId="083EB18D" wp14:editId="682E2D63">
                <wp:simplePos x="0" y="0"/>
                <wp:positionH relativeFrom="column">
                  <wp:posOffset>3721735</wp:posOffset>
                </wp:positionH>
                <wp:positionV relativeFrom="paragraph">
                  <wp:posOffset>115924</wp:posOffset>
                </wp:positionV>
                <wp:extent cx="2074545" cy="422275"/>
                <wp:effectExtent l="0" t="0" r="8255" b="9525"/>
                <wp:wrapNone/>
                <wp:docPr id="734400499" name="Text Box 3"/>
                <wp:cNvGraphicFramePr/>
                <a:graphic xmlns:a="http://schemas.openxmlformats.org/drawingml/2006/main">
                  <a:graphicData uri="http://schemas.microsoft.com/office/word/2010/wordprocessingShape">
                    <wps:wsp>
                      <wps:cNvSpPr txBox="1"/>
                      <wps:spPr>
                        <a:xfrm>
                          <a:off x="0" y="0"/>
                          <a:ext cx="2074545" cy="422275"/>
                        </a:xfrm>
                        <a:prstGeom prst="rect">
                          <a:avLst/>
                        </a:prstGeom>
                        <a:solidFill>
                          <a:srgbClr val="E6EFF3"/>
                        </a:solidFill>
                        <a:ln w="6350">
                          <a:solidFill>
                            <a:prstClr val="black"/>
                          </a:solidFill>
                        </a:ln>
                      </wps:spPr>
                      <wps:txbx>
                        <w:txbxContent>
                          <w:p w14:paraId="5BD29E21" w14:textId="77777777" w:rsidR="00480E97" w:rsidRDefault="00480E97" w:rsidP="00480E97">
                            <w:pPr>
                              <w:shd w:val="clear" w:color="auto" w:fill="E6EFF3"/>
                              <w:jc w:val="center"/>
                              <w:rPr>
                                <w:rFonts w:ascii="Montserrat" w:hAnsi="Montserrat"/>
                                <w:sz w:val="16"/>
                                <w:szCs w:val="16"/>
                                <w:lang w:val="ro-RO"/>
                              </w:rPr>
                            </w:pPr>
                            <w:r>
                              <w:rPr>
                                <w:rFonts w:ascii="Montserrat" w:hAnsi="Montserrat"/>
                                <w:sz w:val="16"/>
                                <w:szCs w:val="16"/>
                                <w:lang w:val="ro-RO"/>
                              </w:rPr>
                              <w:t>15</w:t>
                            </w:r>
                            <w:r w:rsidRPr="004126AF">
                              <w:rPr>
                                <w:rFonts w:ascii="Montserrat" w:hAnsi="Montserrat"/>
                                <w:sz w:val="16"/>
                                <w:szCs w:val="16"/>
                                <w:lang w:val="ro-RO"/>
                              </w:rPr>
                              <w:t>.01.202</w:t>
                            </w:r>
                            <w:r>
                              <w:rPr>
                                <w:rFonts w:ascii="Montserrat" w:hAnsi="Montserrat"/>
                                <w:sz w:val="16"/>
                                <w:szCs w:val="16"/>
                                <w:lang w:val="ro-RO"/>
                              </w:rPr>
                              <w:t>5</w:t>
                            </w:r>
                          </w:p>
                          <w:p w14:paraId="3A09514C" w14:textId="77777777" w:rsidR="00480E97" w:rsidRPr="004126AF" w:rsidRDefault="00480E97" w:rsidP="00480E97">
                            <w:pPr>
                              <w:shd w:val="clear" w:color="auto" w:fill="E6EFF3"/>
                              <w:jc w:val="center"/>
                              <w:rPr>
                                <w:rFonts w:ascii="Montserrat" w:hAnsi="Montserrat"/>
                                <w:sz w:val="16"/>
                                <w:szCs w:val="16"/>
                                <w:lang w:val="ro-RO"/>
                              </w:rPr>
                            </w:pPr>
                            <w:r>
                              <w:rPr>
                                <w:rFonts w:ascii="Montserrat" w:hAnsi="Montserrat"/>
                                <w:sz w:val="16"/>
                                <w:szCs w:val="16"/>
                                <w:lang w:val="ro-RO"/>
                              </w:rPr>
                              <w:t xml:space="preserve">Ultima plată </w:t>
                            </w:r>
                            <w:r w:rsidRPr="00C52020">
                              <w:rPr>
                                <w:rFonts w:ascii="Montserrat" w:hAnsi="Montserrat"/>
                                <w:sz w:val="16"/>
                                <w:szCs w:val="16"/>
                                <w:lang w:val="ro-RO"/>
                              </w:rPr>
                              <w:t>în cadrul contractului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3EB18D" id="_x0000_s1035" type="#_x0000_t202" style="position:absolute;margin-left:293.05pt;margin-top:9.15pt;width:163.35pt;height:33.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" fillcolor="#e6eff3" strokeweight=".5pt">
                <v:textbox>
                  <w:txbxContent>
                    <w:p w14:paraId="5BD29E21" w14:textId="77777777" w:rsidR="00480E97" w:rsidRDefault="00480E97" w:rsidP="00480E97">
                      <w:pPr>
                        <w:shd w:val="clear" w:color="auto" w:fill="E6EFF3"/>
                        <w:jc w:val="center"/>
                        <w:rPr>
                          <w:rFonts w:ascii="Montserrat" w:hAnsi="Montserrat"/>
                          <w:sz w:val="16"/>
                          <w:szCs w:val="16"/>
                          <w:lang w:val="ro-RO"/>
                        </w:rPr>
                      </w:pPr>
                      <w:r>
                        <w:rPr>
                          <w:rFonts w:ascii="Montserrat" w:hAnsi="Montserrat"/>
                          <w:sz w:val="16"/>
                          <w:szCs w:val="16"/>
                          <w:lang w:val="ro-RO"/>
                        </w:rPr>
                        <w:t>15</w:t>
                      </w:r>
                      <w:r w:rsidRPr="004126AF">
                        <w:rPr>
                          <w:rFonts w:ascii="Montserrat" w:hAnsi="Montserrat"/>
                          <w:sz w:val="16"/>
                          <w:szCs w:val="16"/>
                          <w:lang w:val="ro-RO"/>
                        </w:rPr>
                        <w:t>.01.202</w:t>
                      </w:r>
                      <w:r>
                        <w:rPr>
                          <w:rFonts w:ascii="Montserrat" w:hAnsi="Montserrat"/>
                          <w:sz w:val="16"/>
                          <w:szCs w:val="16"/>
                          <w:lang w:val="ro-RO"/>
                        </w:rPr>
                        <w:t>5</w:t>
                      </w:r>
                    </w:p>
                    <w:p w14:paraId="3A09514C" w14:textId="77777777" w:rsidR="00480E97" w:rsidRPr="004126AF" w:rsidRDefault="00480E97" w:rsidP="00480E97">
                      <w:pPr>
                        <w:shd w:val="clear" w:color="auto" w:fill="E6EFF3"/>
                        <w:jc w:val="center"/>
                        <w:rPr>
                          <w:rFonts w:ascii="Montserrat" w:hAnsi="Montserrat"/>
                          <w:sz w:val="16"/>
                          <w:szCs w:val="16"/>
                          <w:lang w:val="ro-RO"/>
                        </w:rPr>
                      </w:pPr>
                      <w:r>
                        <w:rPr>
                          <w:rFonts w:ascii="Montserrat" w:hAnsi="Montserrat"/>
                          <w:sz w:val="16"/>
                          <w:szCs w:val="16"/>
                          <w:lang w:val="ro-RO"/>
                        </w:rPr>
                        <w:t xml:space="preserve">Ultima plată </w:t>
                      </w:r>
                      <w:r w:rsidRPr="00C52020">
                        <w:rPr>
                          <w:rFonts w:ascii="Montserrat" w:hAnsi="Montserrat"/>
                          <w:sz w:val="16"/>
                          <w:szCs w:val="16"/>
                          <w:lang w:val="ro-RO"/>
                        </w:rPr>
                        <w:t>în cadrul contractului</w:t>
                      </w:r>
                    </w:p>
                  </w:txbxContent>
                </v:textbox>
              </v:shape>
            </w:pict>
          </mc:Fallback>
        </mc:AlternateContent>
      </w:r>
    </w:p>
    <w:p w14:paraId="74E46AE2" w14:textId="77777777" w:rsidR="00480E97" w:rsidRPr="004126AF" w:rsidRDefault="00480E97" w:rsidP="00480E97">
      <w:pPr>
        <w:rPr>
          <w:rFonts w:ascii="Montserrat" w:hAnsi="Montserrat"/>
          <w:sz w:val="20"/>
          <w:szCs w:val="20"/>
          <w:lang w:val="ro-RO"/>
        </w:rPr>
      </w:pPr>
      <w:r>
        <w:rPr>
          <w:rFonts w:ascii="Montserrat" w:hAnsi="Montserrat"/>
          <w:noProof/>
          <w:sz w:val="20"/>
          <w:szCs w:val="20"/>
          <w:lang w:val="ro-RO"/>
        </w:rPr>
        <mc:AlternateContent>
          <mc:Choice Requires="wps">
            <w:drawing>
              <wp:anchor distT="0" distB="0" distL="114300" distR="114300" simplePos="0" relativeHeight="251677696" behindDoc="0" locked="0" layoutInCell="1" allowOverlap="1" wp14:anchorId="4E900D86" wp14:editId="0763B05D">
                <wp:simplePos x="0" y="0"/>
                <wp:positionH relativeFrom="column">
                  <wp:posOffset>7553130</wp:posOffset>
                </wp:positionH>
                <wp:positionV relativeFrom="paragraph">
                  <wp:posOffset>561633</wp:posOffset>
                </wp:positionV>
                <wp:extent cx="1299307" cy="1459230"/>
                <wp:effectExtent l="0" t="0" r="8890" b="13970"/>
                <wp:wrapNone/>
                <wp:docPr id="829323161" name="Text Box 3"/>
                <wp:cNvGraphicFramePr/>
                <a:graphic xmlns:a="http://schemas.openxmlformats.org/drawingml/2006/main">
                  <a:graphicData uri="http://schemas.microsoft.com/office/word/2010/wordprocessingShape">
                    <wps:wsp>
                      <wps:cNvSpPr txBox="1"/>
                      <wps:spPr>
                        <a:xfrm>
                          <a:off x="0" y="0"/>
                          <a:ext cx="1299307" cy="1459230"/>
                        </a:xfrm>
                        <a:prstGeom prst="rect">
                          <a:avLst/>
                        </a:prstGeom>
                        <a:solidFill>
                          <a:srgbClr val="979AA8"/>
                        </a:solidFill>
                        <a:ln w="6350">
                          <a:solidFill>
                            <a:prstClr val="black"/>
                          </a:solidFill>
                        </a:ln>
                      </wps:spPr>
                      <wps:txbx>
                        <w:txbxContent>
                          <w:p w14:paraId="1280AD60" w14:textId="77777777" w:rsidR="00480E97" w:rsidRPr="00C3316C"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Raport de expertiză contabilă la finalul an 3 de durabilitate</w:t>
                            </w:r>
                          </w:p>
                          <w:p w14:paraId="6D87EA67"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01.01.2027 – data întocmirii raportului  de expertiză contabilă</w:t>
                            </w:r>
                            <w:r>
                              <w:rPr>
                                <w:rFonts w:ascii="Montserrat" w:hAnsi="Montserrat"/>
                                <w:color w:val="FFFFFF" w:themeColor="background1"/>
                                <w:sz w:val="16"/>
                                <w:szCs w:val="16"/>
                                <w:lang w:val="ro-RO"/>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00D86" id="_x0000_s1036" type="#_x0000_t202" style="position:absolute;margin-left:594.75pt;margin-top:44.2pt;width:102.3pt;height:114.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" fillcolor="#979aa8" strokeweight=".5pt">
                <v:textbox>
                  <w:txbxContent>
                    <w:p w14:paraId="1280AD60" w14:textId="77777777" w:rsidR="00480E97" w:rsidRPr="00C3316C"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Raport de expertiză contabilă la finalul an 3 de durabilitate</w:t>
                      </w:r>
                    </w:p>
                    <w:p w14:paraId="6D87EA67"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01.01.2027 – data întocmirii raportului  de expertiză contabilă</w:t>
                      </w:r>
                      <w:r>
                        <w:rPr>
                          <w:rFonts w:ascii="Montserrat" w:hAnsi="Montserrat"/>
                          <w:color w:val="FFFFFF" w:themeColor="background1"/>
                          <w:sz w:val="16"/>
                          <w:szCs w:val="16"/>
                          <w:lang w:val="ro-RO"/>
                        </w:rPr>
                        <w:t xml:space="preserve"> </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76672" behindDoc="0" locked="0" layoutInCell="1" allowOverlap="1" wp14:anchorId="16719BBB" wp14:editId="1F701466">
                <wp:simplePos x="0" y="0"/>
                <wp:positionH relativeFrom="column">
                  <wp:posOffset>6146360</wp:posOffset>
                </wp:positionH>
                <wp:positionV relativeFrom="paragraph">
                  <wp:posOffset>561633</wp:posOffset>
                </wp:positionV>
                <wp:extent cx="1350645" cy="1459230"/>
                <wp:effectExtent l="0" t="0" r="8255" b="13970"/>
                <wp:wrapNone/>
                <wp:docPr id="2029590683" name="Text Box 3"/>
                <wp:cNvGraphicFramePr/>
                <a:graphic xmlns:a="http://schemas.openxmlformats.org/drawingml/2006/main">
                  <a:graphicData uri="http://schemas.microsoft.com/office/word/2010/wordprocessingShape">
                    <wps:wsp>
                      <wps:cNvSpPr txBox="1"/>
                      <wps:spPr>
                        <a:xfrm>
                          <a:off x="0" y="0"/>
                          <a:ext cx="1350645" cy="1459230"/>
                        </a:xfrm>
                        <a:prstGeom prst="rect">
                          <a:avLst/>
                        </a:prstGeom>
                        <a:solidFill>
                          <a:srgbClr val="979AA8"/>
                        </a:solidFill>
                        <a:ln w="6350">
                          <a:solidFill>
                            <a:prstClr val="black"/>
                          </a:solidFill>
                        </a:ln>
                      </wps:spPr>
                      <wps:txbx>
                        <w:txbxContent>
                          <w:p w14:paraId="123869E8" w14:textId="77777777" w:rsidR="00480E97"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Pr>
                                <w:rFonts w:ascii="Montserrat" w:hAnsi="Montserrat"/>
                                <w:color w:val="FFFFFF" w:themeColor="background1"/>
                                <w:sz w:val="16"/>
                                <w:szCs w:val="16"/>
                                <w:lang w:val="ro-RO"/>
                              </w:rPr>
                              <w:t xml:space="preserve"> la finalul an 2  de durabilitate</w:t>
                            </w:r>
                          </w:p>
                          <w:p w14:paraId="19439FC2"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p w14:paraId="52548AF9"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01.01.2026 – 31.12.2026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719BBB" id="_x0000_s1037" type="#_x0000_t202" style="position:absolute;margin-left:483.95pt;margin-top:44.2pt;width:106.35pt;height:114.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" fillcolor="#979aa8" strokeweight=".5pt">
                <v:textbox>
                  <w:txbxContent>
                    <w:p w14:paraId="123869E8" w14:textId="77777777" w:rsidR="00480E97"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Pr>
                          <w:rFonts w:ascii="Montserrat" w:hAnsi="Montserrat"/>
                          <w:color w:val="FFFFFF" w:themeColor="background1"/>
                          <w:sz w:val="16"/>
                          <w:szCs w:val="16"/>
                          <w:lang w:val="ro-RO"/>
                        </w:rPr>
                        <w:t xml:space="preserve"> la finalul an 2  de durabilitate</w:t>
                      </w:r>
                    </w:p>
                    <w:p w14:paraId="19439FC2"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p w14:paraId="52548AF9"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01.01.2026 – 31.12.2026</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75648" behindDoc="0" locked="0" layoutInCell="1" allowOverlap="1" wp14:anchorId="29CB6120" wp14:editId="7A59DAD1">
                <wp:simplePos x="0" y="0"/>
                <wp:positionH relativeFrom="column">
                  <wp:posOffset>4713214</wp:posOffset>
                </wp:positionH>
                <wp:positionV relativeFrom="paragraph">
                  <wp:posOffset>561633</wp:posOffset>
                </wp:positionV>
                <wp:extent cx="1387231" cy="1459230"/>
                <wp:effectExtent l="0" t="0" r="10160" b="13970"/>
                <wp:wrapNone/>
                <wp:docPr id="1825640513" name="Text Box 3"/>
                <wp:cNvGraphicFramePr/>
                <a:graphic xmlns:a="http://schemas.openxmlformats.org/drawingml/2006/main">
                  <a:graphicData uri="http://schemas.microsoft.com/office/word/2010/wordprocessingShape">
                    <wps:wsp>
                      <wps:cNvSpPr txBox="1"/>
                      <wps:spPr>
                        <a:xfrm>
                          <a:off x="0" y="0"/>
                          <a:ext cx="1387231" cy="1459230"/>
                        </a:xfrm>
                        <a:prstGeom prst="rect">
                          <a:avLst/>
                        </a:prstGeom>
                        <a:solidFill>
                          <a:srgbClr val="979AA8"/>
                        </a:solidFill>
                        <a:ln w="6350">
                          <a:solidFill>
                            <a:prstClr val="black"/>
                          </a:solidFill>
                        </a:ln>
                      </wps:spPr>
                      <wps:txbx>
                        <w:txbxContent>
                          <w:p w14:paraId="106466D3" w14:textId="77777777" w:rsidR="00480E97"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Pr>
                                <w:rFonts w:ascii="Montserrat" w:hAnsi="Montserrat"/>
                                <w:color w:val="FFFFFF" w:themeColor="background1"/>
                                <w:sz w:val="16"/>
                                <w:szCs w:val="16"/>
                                <w:lang w:val="ro-RO"/>
                              </w:rPr>
                              <w:t xml:space="preserve"> la finalul an 1 de durabilitate</w:t>
                            </w:r>
                          </w:p>
                          <w:p w14:paraId="76C9637F"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p w14:paraId="26FAFDD8"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01.01.2024 – 31.12.2024 01.01.2025 – 31.12.2025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CB6120" id="_x0000_s1038" type="#_x0000_t202" style="position:absolute;margin-left:371.1pt;margin-top:44.2pt;width:109.25pt;height:114.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" fillcolor="#979aa8" strokeweight=".5pt">
                <v:textbox>
                  <w:txbxContent>
                    <w:p w14:paraId="106466D3" w14:textId="77777777" w:rsidR="00480E97"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Pr>
                          <w:rFonts w:ascii="Montserrat" w:hAnsi="Montserrat"/>
                          <w:color w:val="FFFFFF" w:themeColor="background1"/>
                          <w:sz w:val="16"/>
                          <w:szCs w:val="16"/>
                          <w:lang w:val="ro-RO"/>
                        </w:rPr>
                        <w:t xml:space="preserve"> la finalul an 1 de durabilitate</w:t>
                      </w:r>
                    </w:p>
                    <w:p w14:paraId="76C9637F"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p w14:paraId="26FAFDD8"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01.01.2024 – 31.12.2024 01.01.2025 – 31.12.2025</w:t>
                      </w: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74624" behindDoc="0" locked="0" layoutInCell="1" allowOverlap="1" wp14:anchorId="642C8E17" wp14:editId="1C540676">
                <wp:simplePos x="0" y="0"/>
                <wp:positionH relativeFrom="column">
                  <wp:posOffset>1662283</wp:posOffset>
                </wp:positionH>
                <wp:positionV relativeFrom="paragraph">
                  <wp:posOffset>561633</wp:posOffset>
                </wp:positionV>
                <wp:extent cx="2971800" cy="1459230"/>
                <wp:effectExtent l="0" t="0" r="12700" b="13970"/>
                <wp:wrapNone/>
                <wp:docPr id="45357870" name="Text Box 3"/>
                <wp:cNvGraphicFramePr/>
                <a:graphic xmlns:a="http://schemas.openxmlformats.org/drawingml/2006/main">
                  <a:graphicData uri="http://schemas.microsoft.com/office/word/2010/wordprocessingShape">
                    <wps:wsp>
                      <wps:cNvSpPr txBox="1"/>
                      <wps:spPr>
                        <a:xfrm>
                          <a:off x="0" y="0"/>
                          <a:ext cx="2971800" cy="1459230"/>
                        </a:xfrm>
                        <a:prstGeom prst="rect">
                          <a:avLst/>
                        </a:prstGeom>
                        <a:solidFill>
                          <a:srgbClr val="979AA8"/>
                        </a:solidFill>
                        <a:ln w="6350">
                          <a:solidFill>
                            <a:prstClr val="black"/>
                          </a:solidFill>
                        </a:ln>
                      </wps:spPr>
                      <wps:txbx>
                        <w:txbxContent>
                          <w:p w14:paraId="05E900F1" w14:textId="77777777" w:rsidR="00480E97" w:rsidRPr="00C3316C"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Raport de expertiză contabilă în perioada de implementare sau perioada de raportare și verificare finală</w:t>
                            </w:r>
                          </w:p>
                          <w:p w14:paraId="56D5DD3D" w14:textId="77777777" w:rsidR="00480E97" w:rsidRPr="00C3316C"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01.01.2023 - 31.12.2023</w:t>
                            </w:r>
                          </w:p>
                          <w:p w14:paraId="65955622" w14:textId="77777777" w:rsidR="00480E97" w:rsidRPr="00C3316C"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Sau</w:t>
                            </w:r>
                          </w:p>
                          <w:p w14:paraId="2D16428D" w14:textId="77777777" w:rsidR="00480E97"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 xml:space="preserve">data depunerii cererii de finanțare și data semnării contractului de finanțare </w:t>
                            </w:r>
                          </w:p>
                          <w:p w14:paraId="4A03D9CA"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p w14:paraId="10C6E790"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2C8E17" id="_x0000_s1039" type="#_x0000_t202" style="position:absolute;margin-left:130.9pt;margin-top:44.2pt;width:234pt;height:114.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" fillcolor="#979aa8" strokeweight=".5pt">
                <v:textbox>
                  <w:txbxContent>
                    <w:p w14:paraId="05E900F1" w14:textId="77777777" w:rsidR="00480E97" w:rsidRPr="00C3316C"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Raport de expertiză contabilă în perioada de implementare sau perioada de raportare și verificare finală</w:t>
                      </w:r>
                    </w:p>
                    <w:p w14:paraId="56D5DD3D" w14:textId="77777777" w:rsidR="00480E97" w:rsidRPr="00C3316C"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01.01.2023 - 31.12.2023</w:t>
                      </w:r>
                    </w:p>
                    <w:p w14:paraId="65955622" w14:textId="77777777" w:rsidR="00480E97" w:rsidRPr="00C3316C"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Sau</w:t>
                      </w:r>
                    </w:p>
                    <w:p w14:paraId="2D16428D" w14:textId="77777777" w:rsidR="00480E97" w:rsidRDefault="00480E97" w:rsidP="00480E97">
                      <w:pPr>
                        <w:shd w:val="clear" w:color="auto" w:fill="979AA8"/>
                        <w:jc w:val="center"/>
                        <w:rPr>
                          <w:rFonts w:ascii="Montserrat" w:hAnsi="Montserrat"/>
                          <w:color w:val="FFFFFF" w:themeColor="background1"/>
                          <w:sz w:val="16"/>
                          <w:szCs w:val="16"/>
                          <w:lang w:val="ro-RO"/>
                        </w:rPr>
                      </w:pPr>
                      <w:r w:rsidRPr="00C3316C">
                        <w:rPr>
                          <w:rFonts w:ascii="Montserrat" w:hAnsi="Montserrat"/>
                          <w:color w:val="FFFFFF" w:themeColor="background1"/>
                          <w:sz w:val="16"/>
                          <w:szCs w:val="16"/>
                          <w:lang w:val="ro-RO"/>
                        </w:rPr>
                        <w:t xml:space="preserve">data depunerii cererii de finanțare și data semnării contractului de finanțare </w:t>
                      </w:r>
                    </w:p>
                    <w:p w14:paraId="4A03D9CA"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p w14:paraId="10C6E790"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txbxContent>
                </v:textbox>
              </v:shape>
            </w:pict>
          </mc:Fallback>
        </mc:AlternateContent>
      </w:r>
      <w:r>
        <w:rPr>
          <w:rFonts w:ascii="Montserrat" w:hAnsi="Montserrat"/>
          <w:noProof/>
          <w:sz w:val="20"/>
          <w:szCs w:val="20"/>
          <w:lang w:val="ro-RO"/>
        </w:rPr>
        <mc:AlternateContent>
          <mc:Choice Requires="wps">
            <w:drawing>
              <wp:anchor distT="0" distB="0" distL="114300" distR="114300" simplePos="0" relativeHeight="251673600" behindDoc="0" locked="0" layoutInCell="1" allowOverlap="1" wp14:anchorId="5E88AB3E" wp14:editId="3C1E4337">
                <wp:simplePos x="0" y="0"/>
                <wp:positionH relativeFrom="column">
                  <wp:posOffset>537</wp:posOffset>
                </wp:positionH>
                <wp:positionV relativeFrom="paragraph">
                  <wp:posOffset>561633</wp:posOffset>
                </wp:positionV>
                <wp:extent cx="1547446" cy="1459230"/>
                <wp:effectExtent l="0" t="0" r="15240" b="13970"/>
                <wp:wrapNone/>
                <wp:docPr id="886539737" name="Text Box 3"/>
                <wp:cNvGraphicFramePr/>
                <a:graphic xmlns:a="http://schemas.openxmlformats.org/drawingml/2006/main">
                  <a:graphicData uri="http://schemas.microsoft.com/office/word/2010/wordprocessingShape">
                    <wps:wsp>
                      <wps:cNvSpPr txBox="1"/>
                      <wps:spPr>
                        <a:xfrm>
                          <a:off x="0" y="0"/>
                          <a:ext cx="1547446" cy="1459230"/>
                        </a:xfrm>
                        <a:prstGeom prst="rect">
                          <a:avLst/>
                        </a:prstGeom>
                        <a:solidFill>
                          <a:srgbClr val="979AA8"/>
                        </a:solidFill>
                        <a:ln w="6350">
                          <a:solidFill>
                            <a:prstClr val="black"/>
                          </a:solidFill>
                        </a:ln>
                      </wps:spPr>
                      <wps:txbx>
                        <w:txbxContent>
                          <w:p w14:paraId="39AE363C" w14:textId="77777777" w:rsidR="00480E97"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Pr>
                                <w:rFonts w:ascii="Montserrat" w:hAnsi="Montserrat"/>
                                <w:color w:val="FFFFFF" w:themeColor="background1"/>
                                <w:sz w:val="16"/>
                                <w:szCs w:val="16"/>
                                <w:lang w:val="ro-RO"/>
                              </w:rPr>
                              <w:t xml:space="preserve"> la depunerea CF</w:t>
                            </w:r>
                          </w:p>
                          <w:p w14:paraId="6B637B1A" w14:textId="77777777" w:rsidR="00480E97" w:rsidRDefault="00480E97" w:rsidP="00480E97">
                            <w:pPr>
                              <w:shd w:val="clear" w:color="auto" w:fill="979AA8"/>
                              <w:jc w:val="center"/>
                              <w:rPr>
                                <w:rFonts w:ascii="Montserrat" w:hAnsi="Montserrat"/>
                                <w:color w:val="FFFFFF" w:themeColor="background1"/>
                                <w:sz w:val="16"/>
                                <w:szCs w:val="16"/>
                                <w:lang w:val="ro-RO"/>
                              </w:rPr>
                            </w:pPr>
                          </w:p>
                          <w:p w14:paraId="62769672"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p w14:paraId="7A7672F2"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w:t>
                            </w:r>
                            <w:r>
                              <w:rPr>
                                <w:rFonts w:ascii="Montserrat" w:hAnsi="Montserrat"/>
                                <w:color w:val="FFFFFF" w:themeColor="background1"/>
                                <w:sz w:val="16"/>
                                <w:szCs w:val="16"/>
                                <w:lang w:val="ro-RO"/>
                              </w:rPr>
                              <w:t xml:space="preserve">2 </w:t>
                            </w:r>
                            <w:r w:rsidRPr="006E2C73">
                              <w:rPr>
                                <w:rFonts w:ascii="Montserrat" w:hAnsi="Montserrat"/>
                                <w:color w:val="FFFFFF" w:themeColor="background1"/>
                                <w:sz w:val="16"/>
                                <w:szCs w:val="16"/>
                                <w:lang w:val="ro-RO"/>
                              </w:rPr>
                              <w:t>- 31.12.</w:t>
                            </w:r>
                            <w:r>
                              <w:rPr>
                                <w:rFonts w:ascii="Montserrat" w:hAnsi="Montserrat"/>
                                <w:color w:val="FFFFFF" w:themeColor="background1"/>
                                <w:sz w:val="16"/>
                                <w:szCs w:val="16"/>
                                <w:lang w:val="ro-RO"/>
                              </w:rPr>
                              <w:t>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88AB3E" id="_x0000_s1040" type="#_x0000_t202" style="position:absolute;margin-left:.05pt;margin-top:44.2pt;width:121.85pt;height:114.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" fillcolor="#979aa8" strokeweight=".5pt">
                <v:textbox>
                  <w:txbxContent>
                    <w:p w14:paraId="39AE363C" w14:textId="77777777" w:rsidR="00480E97"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Raport de expertiză contabilă</w:t>
                      </w:r>
                      <w:r>
                        <w:rPr>
                          <w:rFonts w:ascii="Montserrat" w:hAnsi="Montserrat"/>
                          <w:color w:val="FFFFFF" w:themeColor="background1"/>
                          <w:sz w:val="16"/>
                          <w:szCs w:val="16"/>
                          <w:lang w:val="ro-RO"/>
                        </w:rPr>
                        <w:t xml:space="preserve"> la depunerea CF</w:t>
                      </w:r>
                    </w:p>
                    <w:p w14:paraId="6B637B1A" w14:textId="77777777" w:rsidR="00480E97" w:rsidRDefault="00480E97" w:rsidP="00480E97">
                      <w:pPr>
                        <w:shd w:val="clear" w:color="auto" w:fill="979AA8"/>
                        <w:jc w:val="center"/>
                        <w:rPr>
                          <w:rFonts w:ascii="Montserrat" w:hAnsi="Montserrat"/>
                          <w:color w:val="FFFFFF" w:themeColor="background1"/>
                          <w:sz w:val="16"/>
                          <w:szCs w:val="16"/>
                          <w:lang w:val="ro-RO"/>
                        </w:rPr>
                      </w:pPr>
                    </w:p>
                    <w:p w14:paraId="62769672"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p>
                    <w:p w14:paraId="7A7672F2" w14:textId="77777777" w:rsidR="00480E97" w:rsidRPr="006E2C73" w:rsidRDefault="00480E97" w:rsidP="00480E97">
                      <w:pPr>
                        <w:shd w:val="clear" w:color="auto" w:fill="979AA8"/>
                        <w:jc w:val="center"/>
                        <w:rPr>
                          <w:rFonts w:ascii="Montserrat" w:hAnsi="Montserrat"/>
                          <w:color w:val="FFFFFF" w:themeColor="background1"/>
                          <w:sz w:val="16"/>
                          <w:szCs w:val="16"/>
                          <w:lang w:val="ro-RO"/>
                        </w:rPr>
                      </w:pPr>
                      <w:r w:rsidRPr="006E2C73">
                        <w:rPr>
                          <w:rFonts w:ascii="Montserrat" w:hAnsi="Montserrat"/>
                          <w:color w:val="FFFFFF" w:themeColor="background1"/>
                          <w:sz w:val="16"/>
                          <w:szCs w:val="16"/>
                          <w:lang w:val="ro-RO"/>
                        </w:rPr>
                        <w:t>01.01.202</w:t>
                      </w:r>
                      <w:r>
                        <w:rPr>
                          <w:rFonts w:ascii="Montserrat" w:hAnsi="Montserrat"/>
                          <w:color w:val="FFFFFF" w:themeColor="background1"/>
                          <w:sz w:val="16"/>
                          <w:szCs w:val="16"/>
                          <w:lang w:val="ro-RO"/>
                        </w:rPr>
                        <w:t xml:space="preserve">2 </w:t>
                      </w:r>
                      <w:r w:rsidRPr="006E2C73">
                        <w:rPr>
                          <w:rFonts w:ascii="Montserrat" w:hAnsi="Montserrat"/>
                          <w:color w:val="FFFFFF" w:themeColor="background1"/>
                          <w:sz w:val="16"/>
                          <w:szCs w:val="16"/>
                          <w:lang w:val="ro-RO"/>
                        </w:rPr>
                        <w:t>- 31.12.</w:t>
                      </w:r>
                      <w:r>
                        <w:rPr>
                          <w:rFonts w:ascii="Montserrat" w:hAnsi="Montserrat"/>
                          <w:color w:val="FFFFFF" w:themeColor="background1"/>
                          <w:sz w:val="16"/>
                          <w:szCs w:val="16"/>
                          <w:lang w:val="ro-RO"/>
                        </w:rPr>
                        <w:t>2022</w:t>
                      </w:r>
                    </w:p>
                  </w:txbxContent>
                </v:textbox>
              </v:shape>
            </w:pict>
          </mc:Fallback>
        </mc:AlternateContent>
      </w:r>
    </w:p>
    <w:p w14:paraId="76563AF6" w14:textId="77777777" w:rsidR="00480E97" w:rsidRPr="004126AF" w:rsidRDefault="00480E97" w:rsidP="009C2B96">
      <w:pPr>
        <w:rPr>
          <w:rFonts w:ascii="Montserrat" w:hAnsi="Montserrat"/>
          <w:sz w:val="20"/>
          <w:szCs w:val="20"/>
          <w:lang w:val="ro-RO"/>
        </w:rPr>
      </w:pPr>
    </w:p>
    <w:sectPr w:rsidR="00480E97" w:rsidRPr="004126AF" w:rsidSect="004430D2">
      <w:headerReference w:type="default" r:id="rId8"/>
      <w:footerReference w:type="even" r:id="rId9"/>
      <w:footerReference w:type="default" r:id="rId10"/>
      <w:pgSz w:w="16838" w:h="11906" w:orient="landscape"/>
      <w:pgMar w:top="1399" w:right="1493" w:bottom="1632"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785803" w14:textId="77777777" w:rsidR="0053715D" w:rsidRDefault="0053715D" w:rsidP="00ED68A0">
      <w:pPr>
        <w:spacing w:line="240" w:lineRule="auto"/>
      </w:pPr>
      <w:r>
        <w:separator/>
      </w:r>
    </w:p>
  </w:endnote>
  <w:endnote w:type="continuationSeparator" w:id="0">
    <w:p w14:paraId="5168A89D" w14:textId="77777777" w:rsidR="0053715D" w:rsidRDefault="0053715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Montserr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Roboto">
    <w:panose1 w:val="020B0604020202020204"/>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altName w:val="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59070148"/>
      <w:docPartObj>
        <w:docPartGallery w:val="Page Numbers (Bottom of Page)"/>
        <w:docPartUnique/>
      </w:docPartObj>
    </w:sdtPr>
    <w:sdtContent>
      <w:p w14:paraId="1DA9947E" w14:textId="09CD8648" w:rsidR="00F83496" w:rsidRDefault="00F83496" w:rsidP="00F8349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0F7EB8F" w14:textId="77777777" w:rsidR="00F83496" w:rsidRDefault="00F834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7306378"/>
      <w:docPartObj>
        <w:docPartGallery w:val="Page Numbers (Bottom of Page)"/>
        <w:docPartUnique/>
      </w:docPartObj>
    </w:sdtPr>
    <w:sdtContent>
      <w:p w14:paraId="73CC14D3" w14:textId="1731A30D" w:rsidR="00F83496" w:rsidRDefault="00F83496" w:rsidP="009D57E8">
        <w:pPr>
          <w:pStyle w:val="Footer"/>
          <w:framePr w:wrap="none" w:vAnchor="text" w:hAnchor="page" w:x="14100" w:y="19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C47DC32" w14:textId="35879F9A" w:rsidR="009D57E8" w:rsidRPr="008F6C3C" w:rsidRDefault="009D57E8" w:rsidP="009D57E8">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2816" behindDoc="1" locked="0" layoutInCell="1" allowOverlap="1" wp14:anchorId="7E2DD75D" wp14:editId="24E11A9F">
              <wp:simplePos x="0" y="0"/>
              <wp:positionH relativeFrom="column">
                <wp:posOffset>4868870</wp:posOffset>
              </wp:positionH>
              <wp:positionV relativeFrom="paragraph">
                <wp:posOffset>166267</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7456530" w14:textId="77777777" w:rsidR="009D57E8" w:rsidRPr="007A7907" w:rsidRDefault="009D57E8" w:rsidP="009D57E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2DD75D" id="_x0000_t202" coordsize="21600,21600" o:spt="202" path="m,l,21600r21600,l21600,xe">
              <v:stroke joinstyle="miter"/>
              <v:path gradientshapeok="t" o:connecttype="rect"/>
            </v:shapetype>
            <v:shape id="Text Box 6" o:spid="_x0000_s1041" type="#_x0000_t202" style="position:absolute;margin-left:383.4pt;margin-top:13.1pt;width:80.65pt;height:3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" filled="f" stroked="f" strokeweight=".5pt">
              <v:textbox inset="0,0,0,0">
                <w:txbxContent>
                  <w:p w14:paraId="67456530" w14:textId="77777777" w:rsidR="009D57E8" w:rsidRPr="007A7907" w:rsidRDefault="009D57E8" w:rsidP="009D57E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81792" behindDoc="1" locked="0" layoutInCell="1" allowOverlap="1" wp14:anchorId="4376BCF4" wp14:editId="6385B836">
          <wp:simplePos x="0" y="0"/>
          <wp:positionH relativeFrom="column">
            <wp:posOffset>-8255</wp:posOffset>
          </wp:positionH>
          <wp:positionV relativeFrom="paragraph">
            <wp:posOffset>21309</wp:posOffset>
          </wp:positionV>
          <wp:extent cx="8155172" cy="57162"/>
          <wp:effectExtent l="0" t="0" r="0" b="635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flipV="1">
                    <a:off x="0" y="0"/>
                    <a:ext cx="11493584" cy="80562"/>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0768" behindDoc="0" locked="0" layoutInCell="1" allowOverlap="1" wp14:anchorId="37C8B35D" wp14:editId="6734715F">
          <wp:simplePos x="0" y="0"/>
          <wp:positionH relativeFrom="column">
            <wp:posOffset>8446106</wp:posOffset>
          </wp:positionH>
          <wp:positionV relativeFrom="paragraph">
            <wp:posOffset>-134591</wp:posOffset>
          </wp:positionV>
          <wp:extent cx="795020" cy="795020"/>
          <wp:effectExtent l="0" t="0" r="0" b="0"/>
          <wp:wrapNone/>
          <wp:docPr id="7" name="Picture 7"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qr cod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3840" behindDoc="0" locked="0" layoutInCell="1" allowOverlap="1" wp14:anchorId="1BD74A60" wp14:editId="16D3A33F">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7E52F56B" w14:textId="2F02A133" w:rsidR="00F83496" w:rsidRPr="008F6C3C" w:rsidRDefault="009D57E8" w:rsidP="00682DB2">
    <w:pPr>
      <w:pStyle w:val="Footer"/>
      <w:tabs>
        <w:tab w:val="clear" w:pos="4513"/>
        <w:tab w:val="clear" w:pos="9026"/>
        <w:tab w:val="left" w:pos="3453"/>
        <w:tab w:val="center" w:pos="4890"/>
        <w:tab w:val="left" w:pos="6435"/>
      </w:tabs>
      <w:rPr>
        <w:lang w:val="en-US"/>
      </w:rPr>
    </w:pPr>
    <w:r w:rsidRPr="00720018">
      <w:rPr>
        <w:noProof/>
      </w:rPr>
      <w:drawing>
        <wp:anchor distT="0" distB="0" distL="114300" distR="114300" simplePos="0" relativeHeight="251685888" behindDoc="0" locked="0" layoutInCell="1" allowOverlap="1" wp14:anchorId="033A46E9" wp14:editId="18CDB119">
          <wp:simplePos x="0" y="0"/>
          <wp:positionH relativeFrom="margin">
            <wp:posOffset>2009</wp:posOffset>
          </wp:positionH>
          <wp:positionV relativeFrom="margin">
            <wp:posOffset>6150256</wp:posOffset>
          </wp:positionV>
          <wp:extent cx="2554941" cy="237434"/>
          <wp:effectExtent l="0" t="0" r="0" b="444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1D5293" w14:textId="77777777" w:rsidR="0053715D" w:rsidRDefault="0053715D" w:rsidP="00ED68A0">
      <w:pPr>
        <w:spacing w:line="240" w:lineRule="auto"/>
      </w:pPr>
      <w:r>
        <w:separator/>
      </w:r>
    </w:p>
  </w:footnote>
  <w:footnote w:type="continuationSeparator" w:id="0">
    <w:p w14:paraId="144A5722" w14:textId="77777777" w:rsidR="0053715D" w:rsidRDefault="0053715D" w:rsidP="00ED68A0">
      <w:pPr>
        <w:spacing w:line="240" w:lineRule="auto"/>
      </w:pPr>
      <w:r>
        <w:continuationSeparator/>
      </w:r>
    </w:p>
  </w:footnote>
  <w:footnote w:id="1">
    <w:p w14:paraId="4FAADC2D" w14:textId="77777777" w:rsidR="00480E97" w:rsidRPr="00326341" w:rsidRDefault="00480E97" w:rsidP="00480E97">
      <w:pPr>
        <w:pStyle w:val="FootnoteText"/>
        <w:rPr>
          <w:rFonts w:ascii="Montserrat" w:hAnsi="Montserrat"/>
          <w:sz w:val="16"/>
          <w:szCs w:val="16"/>
        </w:rPr>
      </w:pPr>
      <w:r w:rsidRPr="00326341">
        <w:rPr>
          <w:rStyle w:val="FootnoteReference"/>
          <w:rFonts w:ascii="Montserrat" w:hAnsi="Montserrat"/>
          <w:sz w:val="16"/>
          <w:szCs w:val="16"/>
        </w:rPr>
        <w:footnoteRef/>
      </w:r>
      <w:r w:rsidRPr="00326341">
        <w:rPr>
          <w:rFonts w:ascii="Montserrat" w:hAnsi="Montserrat"/>
          <w:sz w:val="16"/>
          <w:szCs w:val="16"/>
        </w:rPr>
        <w:t xml:space="preserve"> data.consilium.europa.eu/doc/document/ST-10704-2021-INIT/en/pdf </w:t>
      </w:r>
    </w:p>
  </w:footnote>
  <w:footnote w:id="2">
    <w:p w14:paraId="5B7FC370" w14:textId="77777777" w:rsidR="00480E97" w:rsidRPr="00000005" w:rsidRDefault="00480E97" w:rsidP="00480E97">
      <w:pPr>
        <w:pStyle w:val="FootnoteText"/>
        <w:rPr>
          <w:rFonts w:ascii="Montserrat" w:hAnsi="Montserrat"/>
          <w:sz w:val="16"/>
          <w:szCs w:val="16"/>
          <w:lang w:val="ro-RO"/>
        </w:rPr>
      </w:pPr>
      <w:r w:rsidRPr="00000005">
        <w:rPr>
          <w:rStyle w:val="FootnoteReference"/>
          <w:rFonts w:ascii="Montserrat" w:hAnsi="Montserrat"/>
          <w:sz w:val="16"/>
          <w:szCs w:val="16"/>
        </w:rPr>
        <w:footnoteRef/>
      </w:r>
      <w:r w:rsidRPr="00000005">
        <w:rPr>
          <w:rFonts w:ascii="Montserrat" w:hAnsi="Montserrat"/>
          <w:sz w:val="16"/>
          <w:szCs w:val="16"/>
        </w:rPr>
        <w:t xml:space="preserve"> </w:t>
      </w:r>
      <w:hyperlink r:id="rId1" w:history="1">
        <w:r w:rsidRPr="00000005">
          <w:rPr>
            <w:rStyle w:val="Hyperlink"/>
            <w:rFonts w:ascii="Montserrat" w:hAnsi="Montserrat"/>
            <w:sz w:val="16"/>
            <w:szCs w:val="16"/>
          </w:rPr>
          <w:t>https://www.eca.europa.eu/ro/publications?did=61108</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93547DB" w:rsidR="00F83496" w:rsidRDefault="006416C5">
    <w:pPr>
      <w:pStyle w:val="Header"/>
    </w:pPr>
    <w:r>
      <w:rPr>
        <w:noProof/>
      </w:rPr>
      <w:drawing>
        <wp:anchor distT="0" distB="0" distL="114300" distR="114300" simplePos="0" relativeHeight="251678720" behindDoc="1" locked="0" layoutInCell="1" allowOverlap="1" wp14:anchorId="6C129411" wp14:editId="1FC74584">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327C8"/>
    <w:multiLevelType w:val="hybridMultilevel"/>
    <w:tmpl w:val="B4D627D2"/>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 w15:restartNumberingAfterBreak="0">
    <w:nsid w:val="05D73C7C"/>
    <w:multiLevelType w:val="hybridMultilevel"/>
    <w:tmpl w:val="C14C2CE8"/>
    <w:lvl w:ilvl="0" w:tplc="4E3A8DFE">
      <w:start w:val="1"/>
      <w:numFmt w:val="lowerLetter"/>
      <w:lvlText w:val="%1)"/>
      <w:lvlJc w:val="left"/>
      <w:pPr>
        <w:ind w:left="1080" w:hanging="360"/>
      </w:pPr>
      <w:rPr>
        <w:rFonts w:ascii="Montserrat" w:eastAsiaTheme="minorHAnsi" w:hAnsi="Montserrat"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92460F0"/>
    <w:multiLevelType w:val="hybridMultilevel"/>
    <w:tmpl w:val="4D8410C4"/>
    <w:lvl w:ilvl="0" w:tplc="80DA9A42">
      <w:start w:val="1"/>
      <w:numFmt w:val="decimal"/>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9D31C90"/>
    <w:multiLevelType w:val="hybridMultilevel"/>
    <w:tmpl w:val="16F4D650"/>
    <w:lvl w:ilvl="0" w:tplc="F8F2198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80489E"/>
    <w:multiLevelType w:val="hybridMultilevel"/>
    <w:tmpl w:val="37C294D8"/>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5" w15:restartNumberingAfterBreak="0">
    <w:nsid w:val="11A6437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53378C6"/>
    <w:multiLevelType w:val="hybridMultilevel"/>
    <w:tmpl w:val="24FEACA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6114C2E"/>
    <w:multiLevelType w:val="hybridMultilevel"/>
    <w:tmpl w:val="9AFAF53E"/>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7D86DA2"/>
    <w:multiLevelType w:val="hybridMultilevel"/>
    <w:tmpl w:val="431A9FD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8B21314"/>
    <w:multiLevelType w:val="hybridMultilevel"/>
    <w:tmpl w:val="6778DE00"/>
    <w:lvl w:ilvl="0" w:tplc="6E44C4CC">
      <w:start w:val="40"/>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795D2E"/>
    <w:multiLevelType w:val="hybridMultilevel"/>
    <w:tmpl w:val="0F605AF8"/>
    <w:lvl w:ilvl="0" w:tplc="B08C6902">
      <w:start w:val="1"/>
      <w:numFmt w:val="decimal"/>
      <w:lvlText w:val="%1."/>
      <w:lvlJc w:val="left"/>
      <w:pPr>
        <w:ind w:left="720" w:hanging="360"/>
      </w:pPr>
      <w:rPr>
        <w:rFonts w:cstheme="minorBid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EFC62A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29D29B3"/>
    <w:multiLevelType w:val="hybridMultilevel"/>
    <w:tmpl w:val="0F605AF8"/>
    <w:lvl w:ilvl="0" w:tplc="FFFFFFFF">
      <w:start w:val="1"/>
      <w:numFmt w:val="decimal"/>
      <w:lvlText w:val="%1."/>
      <w:lvlJc w:val="left"/>
      <w:pPr>
        <w:ind w:left="720" w:hanging="360"/>
      </w:pPr>
      <w:rPr>
        <w:rFonts w:cstheme="minorBidi"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4" w15:restartNumberingAfterBreak="0">
    <w:nsid w:val="2C7B1FCF"/>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2E495926"/>
    <w:multiLevelType w:val="hybridMultilevel"/>
    <w:tmpl w:val="FD7E74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34F1E8C"/>
    <w:multiLevelType w:val="hybridMultilevel"/>
    <w:tmpl w:val="483A44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3F047ED"/>
    <w:multiLevelType w:val="hybridMultilevel"/>
    <w:tmpl w:val="04FC9066"/>
    <w:lvl w:ilvl="0" w:tplc="A9327AF8">
      <w:start w:val="1412"/>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C871D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3D15F29"/>
    <w:multiLevelType w:val="hybridMultilevel"/>
    <w:tmpl w:val="4C0024F2"/>
    <w:lvl w:ilvl="0" w:tplc="A880A15A">
      <w:start w:val="1"/>
      <w:numFmt w:val="lowerLetter"/>
      <w:lvlText w:val="%1)"/>
      <w:lvlJc w:val="left"/>
      <w:pPr>
        <w:ind w:left="1080" w:hanging="360"/>
      </w:pPr>
      <w:rPr>
        <w:rFonts w:ascii="Montserrat" w:eastAsiaTheme="minorHAnsi" w:hAnsi="Montserrat" w:hint="default"/>
        <w:b w:val="0"/>
        <w:bCs w:val="0"/>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0" w15:restartNumberingAfterBreak="0">
    <w:nsid w:val="4571385D"/>
    <w:multiLevelType w:val="hybridMultilevel"/>
    <w:tmpl w:val="0DB4F0B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70E1C9D"/>
    <w:multiLevelType w:val="hybridMultilevel"/>
    <w:tmpl w:val="E80EF0F2"/>
    <w:lvl w:ilvl="0" w:tplc="6B007CA8">
      <w:start w:val="1"/>
      <w:numFmt w:val="lowerRoman"/>
      <w:lvlText w:val="%1."/>
      <w:lvlJc w:val="left"/>
      <w:pPr>
        <w:ind w:left="1181" w:hanging="360"/>
      </w:pPr>
      <w:rPr>
        <w:rFonts w:hint="default"/>
        <w:color w:val="27344C"/>
      </w:rPr>
    </w:lvl>
    <w:lvl w:ilvl="1" w:tplc="08090019" w:tentative="1">
      <w:start w:val="1"/>
      <w:numFmt w:val="lowerLetter"/>
      <w:lvlText w:val="%2."/>
      <w:lvlJc w:val="left"/>
      <w:pPr>
        <w:ind w:left="1901" w:hanging="360"/>
      </w:pPr>
    </w:lvl>
    <w:lvl w:ilvl="2" w:tplc="0809001B" w:tentative="1">
      <w:start w:val="1"/>
      <w:numFmt w:val="lowerRoman"/>
      <w:lvlText w:val="%3."/>
      <w:lvlJc w:val="right"/>
      <w:pPr>
        <w:ind w:left="2621" w:hanging="180"/>
      </w:pPr>
    </w:lvl>
    <w:lvl w:ilvl="3" w:tplc="0809000F" w:tentative="1">
      <w:start w:val="1"/>
      <w:numFmt w:val="decimal"/>
      <w:lvlText w:val="%4."/>
      <w:lvlJc w:val="left"/>
      <w:pPr>
        <w:ind w:left="3341" w:hanging="360"/>
      </w:pPr>
    </w:lvl>
    <w:lvl w:ilvl="4" w:tplc="08090019" w:tentative="1">
      <w:start w:val="1"/>
      <w:numFmt w:val="lowerLetter"/>
      <w:lvlText w:val="%5."/>
      <w:lvlJc w:val="left"/>
      <w:pPr>
        <w:ind w:left="4061" w:hanging="360"/>
      </w:pPr>
    </w:lvl>
    <w:lvl w:ilvl="5" w:tplc="0809001B" w:tentative="1">
      <w:start w:val="1"/>
      <w:numFmt w:val="lowerRoman"/>
      <w:lvlText w:val="%6."/>
      <w:lvlJc w:val="right"/>
      <w:pPr>
        <w:ind w:left="4781" w:hanging="180"/>
      </w:pPr>
    </w:lvl>
    <w:lvl w:ilvl="6" w:tplc="0809000F" w:tentative="1">
      <w:start w:val="1"/>
      <w:numFmt w:val="decimal"/>
      <w:lvlText w:val="%7."/>
      <w:lvlJc w:val="left"/>
      <w:pPr>
        <w:ind w:left="5501" w:hanging="360"/>
      </w:pPr>
    </w:lvl>
    <w:lvl w:ilvl="7" w:tplc="08090019" w:tentative="1">
      <w:start w:val="1"/>
      <w:numFmt w:val="lowerLetter"/>
      <w:lvlText w:val="%8."/>
      <w:lvlJc w:val="left"/>
      <w:pPr>
        <w:ind w:left="6221" w:hanging="360"/>
      </w:pPr>
    </w:lvl>
    <w:lvl w:ilvl="8" w:tplc="0809001B" w:tentative="1">
      <w:start w:val="1"/>
      <w:numFmt w:val="lowerRoman"/>
      <w:lvlText w:val="%9."/>
      <w:lvlJc w:val="right"/>
      <w:pPr>
        <w:ind w:left="6941" w:hanging="180"/>
      </w:pPr>
    </w:lvl>
  </w:abstractNum>
  <w:abstractNum w:abstractNumId="22" w15:restartNumberingAfterBreak="0">
    <w:nsid w:val="49F16B28"/>
    <w:multiLevelType w:val="hybridMultilevel"/>
    <w:tmpl w:val="E564A920"/>
    <w:lvl w:ilvl="0" w:tplc="AD5898D8">
      <w:start w:val="1"/>
      <w:numFmt w:val="lowerLetter"/>
      <w:lvlText w:val="%1)"/>
      <w:lvlJc w:val="left"/>
      <w:pPr>
        <w:ind w:left="720" w:hanging="360"/>
      </w:pPr>
      <w:rPr>
        <w:rFonts w:ascii="Montserrat" w:hAnsi="Montserrat"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B13537E"/>
    <w:multiLevelType w:val="hybridMultilevel"/>
    <w:tmpl w:val="AB30D000"/>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4" w15:restartNumberingAfterBreak="0">
    <w:nsid w:val="4BCB72CD"/>
    <w:multiLevelType w:val="hybridMultilevel"/>
    <w:tmpl w:val="85EE6DE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1073130"/>
    <w:multiLevelType w:val="hybridMultilevel"/>
    <w:tmpl w:val="0D52570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68330C4"/>
    <w:multiLevelType w:val="hybridMultilevel"/>
    <w:tmpl w:val="9BC8E1B0"/>
    <w:lvl w:ilvl="0" w:tplc="B0B45FCC">
      <w:start w:val="1"/>
      <w:numFmt w:val="lowerRoman"/>
      <w:lvlText w:val="%1."/>
      <w:lvlJc w:val="left"/>
      <w:pPr>
        <w:ind w:left="1181" w:hanging="720"/>
      </w:pPr>
      <w:rPr>
        <w:rFonts w:hint="default"/>
      </w:rPr>
    </w:lvl>
    <w:lvl w:ilvl="1" w:tplc="08090019" w:tentative="1">
      <w:start w:val="1"/>
      <w:numFmt w:val="lowerLetter"/>
      <w:lvlText w:val="%2."/>
      <w:lvlJc w:val="left"/>
      <w:pPr>
        <w:ind w:left="1541" w:hanging="360"/>
      </w:pPr>
    </w:lvl>
    <w:lvl w:ilvl="2" w:tplc="0809001B" w:tentative="1">
      <w:start w:val="1"/>
      <w:numFmt w:val="lowerRoman"/>
      <w:lvlText w:val="%3."/>
      <w:lvlJc w:val="right"/>
      <w:pPr>
        <w:ind w:left="2261" w:hanging="180"/>
      </w:pPr>
    </w:lvl>
    <w:lvl w:ilvl="3" w:tplc="0809000F" w:tentative="1">
      <w:start w:val="1"/>
      <w:numFmt w:val="decimal"/>
      <w:lvlText w:val="%4."/>
      <w:lvlJc w:val="left"/>
      <w:pPr>
        <w:ind w:left="2981" w:hanging="360"/>
      </w:pPr>
    </w:lvl>
    <w:lvl w:ilvl="4" w:tplc="08090019" w:tentative="1">
      <w:start w:val="1"/>
      <w:numFmt w:val="lowerLetter"/>
      <w:lvlText w:val="%5."/>
      <w:lvlJc w:val="left"/>
      <w:pPr>
        <w:ind w:left="3701" w:hanging="360"/>
      </w:pPr>
    </w:lvl>
    <w:lvl w:ilvl="5" w:tplc="0809001B" w:tentative="1">
      <w:start w:val="1"/>
      <w:numFmt w:val="lowerRoman"/>
      <w:lvlText w:val="%6."/>
      <w:lvlJc w:val="right"/>
      <w:pPr>
        <w:ind w:left="4421" w:hanging="180"/>
      </w:pPr>
    </w:lvl>
    <w:lvl w:ilvl="6" w:tplc="0809000F" w:tentative="1">
      <w:start w:val="1"/>
      <w:numFmt w:val="decimal"/>
      <w:lvlText w:val="%7."/>
      <w:lvlJc w:val="left"/>
      <w:pPr>
        <w:ind w:left="5141" w:hanging="360"/>
      </w:pPr>
    </w:lvl>
    <w:lvl w:ilvl="7" w:tplc="08090019" w:tentative="1">
      <w:start w:val="1"/>
      <w:numFmt w:val="lowerLetter"/>
      <w:lvlText w:val="%8."/>
      <w:lvlJc w:val="left"/>
      <w:pPr>
        <w:ind w:left="5861" w:hanging="360"/>
      </w:pPr>
    </w:lvl>
    <w:lvl w:ilvl="8" w:tplc="0809001B" w:tentative="1">
      <w:start w:val="1"/>
      <w:numFmt w:val="lowerRoman"/>
      <w:lvlText w:val="%9."/>
      <w:lvlJc w:val="right"/>
      <w:pPr>
        <w:ind w:left="6581" w:hanging="180"/>
      </w:pPr>
    </w:lvl>
  </w:abstractNum>
  <w:abstractNum w:abstractNumId="27" w15:restartNumberingAfterBreak="0">
    <w:nsid w:val="5AFF2518"/>
    <w:multiLevelType w:val="hybridMultilevel"/>
    <w:tmpl w:val="D4C05E74"/>
    <w:lvl w:ilvl="0" w:tplc="070C942C">
      <w:start w:val="4"/>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5DC22D41"/>
    <w:multiLevelType w:val="hybridMultilevel"/>
    <w:tmpl w:val="B52CD8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2D55DDB"/>
    <w:multiLevelType w:val="hybridMultilevel"/>
    <w:tmpl w:val="CD0E4CF6"/>
    <w:lvl w:ilvl="0" w:tplc="FFFFFFFF">
      <w:start w:val="1"/>
      <w:numFmt w:val="lowerLetter"/>
      <w:lvlText w:val="%1)"/>
      <w:lvlJc w:val="left"/>
      <w:pPr>
        <w:ind w:left="720" w:hanging="360"/>
      </w:pPr>
      <w:rPr>
        <w:rFonts w:ascii="Montserrat" w:hAnsi="Montserrat" w:hint="default"/>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63C665BA"/>
    <w:multiLevelType w:val="hybridMultilevel"/>
    <w:tmpl w:val="84D8CCB6"/>
    <w:lvl w:ilvl="0" w:tplc="FCF87A62">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BB84D67"/>
    <w:multiLevelType w:val="hybridMultilevel"/>
    <w:tmpl w:val="52CE0AA6"/>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3" w15:restartNumberingAfterBreak="0">
    <w:nsid w:val="6D047BEE"/>
    <w:multiLevelType w:val="hybridMultilevel"/>
    <w:tmpl w:val="451499D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70EC620C"/>
    <w:multiLevelType w:val="hybridMultilevel"/>
    <w:tmpl w:val="8174D3F4"/>
    <w:lvl w:ilvl="0" w:tplc="D990E7DC">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2E57A78"/>
    <w:multiLevelType w:val="hybridMultilevel"/>
    <w:tmpl w:val="372044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6" w15:restartNumberingAfterBreak="0">
    <w:nsid w:val="739A3260"/>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75EA548A"/>
    <w:multiLevelType w:val="hybridMultilevel"/>
    <w:tmpl w:val="0D52570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77F03F8"/>
    <w:multiLevelType w:val="hybridMultilevel"/>
    <w:tmpl w:val="EDDC993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84013829">
    <w:abstractNumId w:val="39"/>
  </w:num>
  <w:num w:numId="2" w16cid:durableId="411778794">
    <w:abstractNumId w:val="19"/>
  </w:num>
  <w:num w:numId="3" w16cid:durableId="1431659494">
    <w:abstractNumId w:val="22"/>
  </w:num>
  <w:num w:numId="4" w16cid:durableId="1685746167">
    <w:abstractNumId w:val="6"/>
  </w:num>
  <w:num w:numId="5" w16cid:durableId="1531720691">
    <w:abstractNumId w:val="1"/>
  </w:num>
  <w:num w:numId="6" w16cid:durableId="847401792">
    <w:abstractNumId w:val="30"/>
  </w:num>
  <w:num w:numId="7" w16cid:durableId="699204540">
    <w:abstractNumId w:val="33"/>
  </w:num>
  <w:num w:numId="8" w16cid:durableId="1897163672">
    <w:abstractNumId w:val="28"/>
  </w:num>
  <w:num w:numId="9" w16cid:durableId="144049663">
    <w:abstractNumId w:val="16"/>
  </w:num>
  <w:num w:numId="10" w16cid:durableId="1464152033">
    <w:abstractNumId w:val="29"/>
  </w:num>
  <w:num w:numId="11" w16cid:durableId="397822382">
    <w:abstractNumId w:val="8"/>
  </w:num>
  <w:num w:numId="12" w16cid:durableId="1831360048">
    <w:abstractNumId w:val="15"/>
  </w:num>
  <w:num w:numId="13" w16cid:durableId="2102026513">
    <w:abstractNumId w:val="24"/>
  </w:num>
  <w:num w:numId="14" w16cid:durableId="630669190">
    <w:abstractNumId w:val="37"/>
  </w:num>
  <w:num w:numId="15" w16cid:durableId="1703093313">
    <w:abstractNumId w:val="25"/>
  </w:num>
  <w:num w:numId="16" w16cid:durableId="1414277691">
    <w:abstractNumId w:val="34"/>
  </w:num>
  <w:num w:numId="17" w16cid:durableId="1724257584">
    <w:abstractNumId w:val="31"/>
  </w:num>
  <w:num w:numId="18" w16cid:durableId="1288197829">
    <w:abstractNumId w:val="10"/>
  </w:num>
  <w:num w:numId="19" w16cid:durableId="889070032">
    <w:abstractNumId w:val="12"/>
  </w:num>
  <w:num w:numId="20" w16cid:durableId="1611625030">
    <w:abstractNumId w:val="0"/>
  </w:num>
  <w:num w:numId="21" w16cid:durableId="1895659976">
    <w:abstractNumId w:val="35"/>
  </w:num>
  <w:num w:numId="22" w16cid:durableId="504127964">
    <w:abstractNumId w:val="23"/>
  </w:num>
  <w:num w:numId="23" w16cid:durableId="763502031">
    <w:abstractNumId w:val="4"/>
  </w:num>
  <w:num w:numId="24" w16cid:durableId="348722559">
    <w:abstractNumId w:val="17"/>
  </w:num>
  <w:num w:numId="25" w16cid:durableId="264071304">
    <w:abstractNumId w:val="13"/>
  </w:num>
  <w:num w:numId="26" w16cid:durableId="865993629">
    <w:abstractNumId w:val="20"/>
  </w:num>
  <w:num w:numId="27" w16cid:durableId="192155437">
    <w:abstractNumId w:val="3"/>
  </w:num>
  <w:num w:numId="28" w16cid:durableId="580602567">
    <w:abstractNumId w:val="11"/>
  </w:num>
  <w:num w:numId="29" w16cid:durableId="825709128">
    <w:abstractNumId w:val="5"/>
  </w:num>
  <w:num w:numId="30" w16cid:durableId="218366896">
    <w:abstractNumId w:val="36"/>
  </w:num>
  <w:num w:numId="31" w16cid:durableId="180440880">
    <w:abstractNumId w:val="14"/>
  </w:num>
  <w:num w:numId="32" w16cid:durableId="1232621480">
    <w:abstractNumId w:val="18"/>
  </w:num>
  <w:num w:numId="33" w16cid:durableId="1425614612">
    <w:abstractNumId w:val="27"/>
  </w:num>
  <w:num w:numId="34" w16cid:durableId="476924092">
    <w:abstractNumId w:val="2"/>
  </w:num>
  <w:num w:numId="35" w16cid:durableId="926957602">
    <w:abstractNumId w:val="32"/>
  </w:num>
  <w:num w:numId="36" w16cid:durableId="1512140223">
    <w:abstractNumId w:val="38"/>
  </w:num>
  <w:num w:numId="37" w16cid:durableId="724715662">
    <w:abstractNumId w:val="21"/>
  </w:num>
  <w:num w:numId="38" w16cid:durableId="687372922">
    <w:abstractNumId w:val="26"/>
  </w:num>
  <w:num w:numId="39" w16cid:durableId="953440349">
    <w:abstractNumId w:val="9"/>
  </w:num>
  <w:num w:numId="40" w16cid:durableId="10987167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005"/>
    <w:rsid w:val="000201B1"/>
    <w:rsid w:val="00023791"/>
    <w:rsid w:val="000265A1"/>
    <w:rsid w:val="00032F8B"/>
    <w:rsid w:val="0003585D"/>
    <w:rsid w:val="000364B5"/>
    <w:rsid w:val="00036E1C"/>
    <w:rsid w:val="00050BD0"/>
    <w:rsid w:val="000555F3"/>
    <w:rsid w:val="00063099"/>
    <w:rsid w:val="000749E8"/>
    <w:rsid w:val="00090154"/>
    <w:rsid w:val="000A78E2"/>
    <w:rsid w:val="000E03B4"/>
    <w:rsid w:val="000F390A"/>
    <w:rsid w:val="00115346"/>
    <w:rsid w:val="0013059A"/>
    <w:rsid w:val="00136DA3"/>
    <w:rsid w:val="00137C91"/>
    <w:rsid w:val="00175BAB"/>
    <w:rsid w:val="00175F74"/>
    <w:rsid w:val="00183775"/>
    <w:rsid w:val="00184E66"/>
    <w:rsid w:val="00187192"/>
    <w:rsid w:val="00192345"/>
    <w:rsid w:val="001A4846"/>
    <w:rsid w:val="001B0ED1"/>
    <w:rsid w:val="001B7DA2"/>
    <w:rsid w:val="001C3333"/>
    <w:rsid w:val="001C6AEB"/>
    <w:rsid w:val="001C6E03"/>
    <w:rsid w:val="001D3811"/>
    <w:rsid w:val="001E26D7"/>
    <w:rsid w:val="001E3367"/>
    <w:rsid w:val="001E6164"/>
    <w:rsid w:val="0021472F"/>
    <w:rsid w:val="0022653B"/>
    <w:rsid w:val="00240549"/>
    <w:rsid w:val="00244C36"/>
    <w:rsid w:val="0024778A"/>
    <w:rsid w:val="00252839"/>
    <w:rsid w:val="002533B0"/>
    <w:rsid w:val="00260D5E"/>
    <w:rsid w:val="0026680F"/>
    <w:rsid w:val="00272F9E"/>
    <w:rsid w:val="00275562"/>
    <w:rsid w:val="00282D55"/>
    <w:rsid w:val="002947D0"/>
    <w:rsid w:val="002A1671"/>
    <w:rsid w:val="002A48D2"/>
    <w:rsid w:val="002C692B"/>
    <w:rsid w:val="002E2D90"/>
    <w:rsid w:val="002F34D7"/>
    <w:rsid w:val="002F7574"/>
    <w:rsid w:val="00317427"/>
    <w:rsid w:val="00334C63"/>
    <w:rsid w:val="00337D1C"/>
    <w:rsid w:val="00343899"/>
    <w:rsid w:val="00344045"/>
    <w:rsid w:val="00355917"/>
    <w:rsid w:val="00360AAE"/>
    <w:rsid w:val="00363AD9"/>
    <w:rsid w:val="00364C50"/>
    <w:rsid w:val="00384E97"/>
    <w:rsid w:val="00385318"/>
    <w:rsid w:val="003C08FD"/>
    <w:rsid w:val="003E1880"/>
    <w:rsid w:val="003E34BB"/>
    <w:rsid w:val="003F512F"/>
    <w:rsid w:val="003F539B"/>
    <w:rsid w:val="003F6C9A"/>
    <w:rsid w:val="004126AF"/>
    <w:rsid w:val="004240C5"/>
    <w:rsid w:val="00426824"/>
    <w:rsid w:val="004430D2"/>
    <w:rsid w:val="00470848"/>
    <w:rsid w:val="00480E97"/>
    <w:rsid w:val="004855F3"/>
    <w:rsid w:val="00487927"/>
    <w:rsid w:val="00494996"/>
    <w:rsid w:val="004B302D"/>
    <w:rsid w:val="004F7261"/>
    <w:rsid w:val="00502372"/>
    <w:rsid w:val="00512067"/>
    <w:rsid w:val="005205C4"/>
    <w:rsid w:val="0053715D"/>
    <w:rsid w:val="005443E8"/>
    <w:rsid w:val="00574E84"/>
    <w:rsid w:val="00587332"/>
    <w:rsid w:val="005A31A5"/>
    <w:rsid w:val="005D03BD"/>
    <w:rsid w:val="005F5051"/>
    <w:rsid w:val="00607DDF"/>
    <w:rsid w:val="006148DC"/>
    <w:rsid w:val="0061531B"/>
    <w:rsid w:val="006210DA"/>
    <w:rsid w:val="0062345F"/>
    <w:rsid w:val="0063511E"/>
    <w:rsid w:val="006416C5"/>
    <w:rsid w:val="00682DB2"/>
    <w:rsid w:val="006B32B6"/>
    <w:rsid w:val="006C19AB"/>
    <w:rsid w:val="006E2C73"/>
    <w:rsid w:val="006E374B"/>
    <w:rsid w:val="006E503A"/>
    <w:rsid w:val="0073117A"/>
    <w:rsid w:val="0073317B"/>
    <w:rsid w:val="00740DEA"/>
    <w:rsid w:val="00743DA9"/>
    <w:rsid w:val="0074482F"/>
    <w:rsid w:val="00764353"/>
    <w:rsid w:val="007658ED"/>
    <w:rsid w:val="007A4EF5"/>
    <w:rsid w:val="007A5A88"/>
    <w:rsid w:val="007A5AD4"/>
    <w:rsid w:val="007C5CE4"/>
    <w:rsid w:val="007D19B2"/>
    <w:rsid w:val="007E5C0E"/>
    <w:rsid w:val="00813CF3"/>
    <w:rsid w:val="00814BF6"/>
    <w:rsid w:val="0081578D"/>
    <w:rsid w:val="00832128"/>
    <w:rsid w:val="00845116"/>
    <w:rsid w:val="008530E3"/>
    <w:rsid w:val="008635B5"/>
    <w:rsid w:val="00871B83"/>
    <w:rsid w:val="0087601F"/>
    <w:rsid w:val="00881250"/>
    <w:rsid w:val="00881289"/>
    <w:rsid w:val="008946FC"/>
    <w:rsid w:val="008A1ECF"/>
    <w:rsid w:val="008B3AA4"/>
    <w:rsid w:val="008E3D99"/>
    <w:rsid w:val="008E59B5"/>
    <w:rsid w:val="008E5C06"/>
    <w:rsid w:val="008E7125"/>
    <w:rsid w:val="008F6C3C"/>
    <w:rsid w:val="0092318D"/>
    <w:rsid w:val="00923774"/>
    <w:rsid w:val="00924E65"/>
    <w:rsid w:val="00930E13"/>
    <w:rsid w:val="00934B79"/>
    <w:rsid w:val="0094089A"/>
    <w:rsid w:val="00944876"/>
    <w:rsid w:val="00945A1B"/>
    <w:rsid w:val="0095176D"/>
    <w:rsid w:val="009517C1"/>
    <w:rsid w:val="009564ED"/>
    <w:rsid w:val="009636EB"/>
    <w:rsid w:val="00985190"/>
    <w:rsid w:val="00985999"/>
    <w:rsid w:val="00990E4C"/>
    <w:rsid w:val="009910BE"/>
    <w:rsid w:val="009A11D7"/>
    <w:rsid w:val="009C2B96"/>
    <w:rsid w:val="009D4510"/>
    <w:rsid w:val="009D57E8"/>
    <w:rsid w:val="00A26442"/>
    <w:rsid w:val="00A32537"/>
    <w:rsid w:val="00A3632A"/>
    <w:rsid w:val="00A61A95"/>
    <w:rsid w:val="00A8222F"/>
    <w:rsid w:val="00AD6C05"/>
    <w:rsid w:val="00AE6EA7"/>
    <w:rsid w:val="00AF2CB3"/>
    <w:rsid w:val="00B06C73"/>
    <w:rsid w:val="00B330D3"/>
    <w:rsid w:val="00B52B10"/>
    <w:rsid w:val="00B535E3"/>
    <w:rsid w:val="00B55AE4"/>
    <w:rsid w:val="00B5730C"/>
    <w:rsid w:val="00B60CAE"/>
    <w:rsid w:val="00B91BA4"/>
    <w:rsid w:val="00BA65C1"/>
    <w:rsid w:val="00BB41DF"/>
    <w:rsid w:val="00BB6AE3"/>
    <w:rsid w:val="00BE6B28"/>
    <w:rsid w:val="00BF6FB3"/>
    <w:rsid w:val="00C017AB"/>
    <w:rsid w:val="00C07710"/>
    <w:rsid w:val="00C22F1C"/>
    <w:rsid w:val="00C253B8"/>
    <w:rsid w:val="00C36C77"/>
    <w:rsid w:val="00C52020"/>
    <w:rsid w:val="00C5702B"/>
    <w:rsid w:val="00C60780"/>
    <w:rsid w:val="00C737F2"/>
    <w:rsid w:val="00C83E50"/>
    <w:rsid w:val="00CA1A48"/>
    <w:rsid w:val="00CA2C22"/>
    <w:rsid w:val="00CB0AEA"/>
    <w:rsid w:val="00CB2155"/>
    <w:rsid w:val="00CB7C2A"/>
    <w:rsid w:val="00CD67CE"/>
    <w:rsid w:val="00CF2637"/>
    <w:rsid w:val="00CF44EF"/>
    <w:rsid w:val="00CF760B"/>
    <w:rsid w:val="00D0065D"/>
    <w:rsid w:val="00D0465C"/>
    <w:rsid w:val="00D1046D"/>
    <w:rsid w:val="00D32B68"/>
    <w:rsid w:val="00D33F45"/>
    <w:rsid w:val="00D51780"/>
    <w:rsid w:val="00D86626"/>
    <w:rsid w:val="00D9154C"/>
    <w:rsid w:val="00D97696"/>
    <w:rsid w:val="00DA7302"/>
    <w:rsid w:val="00DB1431"/>
    <w:rsid w:val="00DC006D"/>
    <w:rsid w:val="00DD09CF"/>
    <w:rsid w:val="00DD7690"/>
    <w:rsid w:val="00E11E02"/>
    <w:rsid w:val="00E1217F"/>
    <w:rsid w:val="00E24E47"/>
    <w:rsid w:val="00E262F5"/>
    <w:rsid w:val="00E37E16"/>
    <w:rsid w:val="00E42557"/>
    <w:rsid w:val="00E51D24"/>
    <w:rsid w:val="00E55D24"/>
    <w:rsid w:val="00E5668F"/>
    <w:rsid w:val="00E63962"/>
    <w:rsid w:val="00E73C4A"/>
    <w:rsid w:val="00E86685"/>
    <w:rsid w:val="00E938FF"/>
    <w:rsid w:val="00EC1309"/>
    <w:rsid w:val="00EC3608"/>
    <w:rsid w:val="00EC4C11"/>
    <w:rsid w:val="00ED68A0"/>
    <w:rsid w:val="00F05889"/>
    <w:rsid w:val="00F13662"/>
    <w:rsid w:val="00F14068"/>
    <w:rsid w:val="00F37C7F"/>
    <w:rsid w:val="00F44DD9"/>
    <w:rsid w:val="00F46076"/>
    <w:rsid w:val="00F6546F"/>
    <w:rsid w:val="00F74F1A"/>
    <w:rsid w:val="00F83496"/>
    <w:rsid w:val="00F866DA"/>
    <w:rsid w:val="00F970D0"/>
    <w:rsid w:val="00FA42A7"/>
    <w:rsid w:val="00FA5C7B"/>
    <w:rsid w:val="00FC72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E51D2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rsid w:val="00E51D24"/>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201B1"/>
    <w:pPr>
      <w:spacing w:before="120" w:after="120" w:line="240" w:lineRule="auto"/>
      <w:ind w:left="720"/>
      <w:contextualSpacing/>
    </w:pPr>
    <w:rPr>
      <w:rFonts w:ascii="Trebuchet MS" w:eastAsia="Times New Roman" w:hAnsi="Trebuchet MS" w:cs="Times New Roman"/>
      <w:color w:val="auto"/>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0201B1"/>
    <w:rPr>
      <w:rFonts w:ascii="Trebuchet MS" w:eastAsia="Times New Roman" w:hAnsi="Trebuchet MS" w:cs="Times New Roman"/>
      <w:sz w:val="20"/>
      <w:lang w:val="ro-RO"/>
    </w:rPr>
  </w:style>
  <w:style w:type="paragraph" w:customStyle="1" w:styleId="Normal1">
    <w:name w:val="Normal1"/>
    <w:basedOn w:val="Normal"/>
    <w:rsid w:val="001C6E03"/>
    <w:pPr>
      <w:spacing w:before="60" w:after="60" w:line="240" w:lineRule="auto"/>
      <w:jc w:val="both"/>
    </w:pPr>
    <w:rPr>
      <w:rFonts w:ascii="Trebuchet MS" w:eastAsia="Times New Roman" w:hAnsi="Trebuchet MS" w:cs="Times New Roman"/>
      <w:color w:val="auto"/>
      <w:sz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1C6E03"/>
    <w:pPr>
      <w:spacing w:after="160" w:line="240" w:lineRule="exact"/>
    </w:pPr>
    <w:rPr>
      <w:rFonts w:asciiTheme="minorHAnsi" w:hAnsiTheme="minorHAnsi"/>
      <w:color w:val="auto"/>
      <w:vertAlign w:val="superscript"/>
    </w:rPr>
  </w:style>
  <w:style w:type="character" w:customStyle="1" w:styleId="apple-converted-space">
    <w:name w:val="apple-converted-space"/>
    <w:basedOn w:val="DefaultParagraphFont"/>
    <w:rsid w:val="001C6E03"/>
  </w:style>
  <w:style w:type="character" w:styleId="PageNumber">
    <w:name w:val="page number"/>
    <w:basedOn w:val="DefaultParagraphFont"/>
    <w:uiPriority w:val="99"/>
    <w:semiHidden/>
    <w:unhideWhenUsed/>
    <w:rsid w:val="001C6E03"/>
  </w:style>
  <w:style w:type="character" w:styleId="CommentReference">
    <w:name w:val="annotation reference"/>
    <w:basedOn w:val="DefaultParagraphFont"/>
    <w:uiPriority w:val="99"/>
    <w:semiHidden/>
    <w:unhideWhenUsed/>
    <w:rsid w:val="0022653B"/>
    <w:rPr>
      <w:sz w:val="16"/>
      <w:szCs w:val="16"/>
    </w:rPr>
  </w:style>
  <w:style w:type="paragraph" w:styleId="CommentText">
    <w:name w:val="annotation text"/>
    <w:basedOn w:val="Normal"/>
    <w:link w:val="CommentTextChar"/>
    <w:uiPriority w:val="99"/>
    <w:semiHidden/>
    <w:unhideWhenUsed/>
    <w:rsid w:val="0022653B"/>
    <w:pPr>
      <w:spacing w:line="240" w:lineRule="auto"/>
    </w:pPr>
    <w:rPr>
      <w:sz w:val="20"/>
      <w:szCs w:val="20"/>
    </w:rPr>
  </w:style>
  <w:style w:type="character" w:customStyle="1" w:styleId="CommentTextChar">
    <w:name w:val="Comment Text Char"/>
    <w:basedOn w:val="DefaultParagraphFont"/>
    <w:link w:val="CommentText"/>
    <w:uiPriority w:val="99"/>
    <w:semiHidden/>
    <w:rsid w:val="0022653B"/>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2653B"/>
    <w:rPr>
      <w:b/>
      <w:bCs/>
    </w:rPr>
  </w:style>
  <w:style w:type="character" w:customStyle="1" w:styleId="CommentSubjectChar">
    <w:name w:val="Comment Subject Char"/>
    <w:basedOn w:val="CommentTextChar"/>
    <w:link w:val="CommentSubject"/>
    <w:uiPriority w:val="99"/>
    <w:semiHidden/>
    <w:rsid w:val="0022653B"/>
    <w:rPr>
      <w:rFonts w:ascii="Arial" w:hAnsi="Arial"/>
      <w:b/>
      <w:bCs/>
      <w:color w:val="27344C"/>
      <w:sz w:val="20"/>
      <w:szCs w:val="20"/>
    </w:rPr>
  </w:style>
  <w:style w:type="paragraph" w:styleId="BalloonText">
    <w:name w:val="Balloon Text"/>
    <w:basedOn w:val="Normal"/>
    <w:link w:val="BalloonTextChar"/>
    <w:uiPriority w:val="99"/>
    <w:semiHidden/>
    <w:unhideWhenUsed/>
    <w:rsid w:val="00F14068"/>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14068"/>
    <w:rPr>
      <w:rFonts w:ascii="Times New Roman" w:hAnsi="Times New Roman" w:cs="Times New Roman"/>
      <w:color w:val="27344C"/>
      <w:sz w:val="18"/>
      <w:szCs w:val="18"/>
    </w:rPr>
  </w:style>
  <w:style w:type="paragraph" w:styleId="Revision">
    <w:name w:val="Revision"/>
    <w:hidden/>
    <w:uiPriority w:val="99"/>
    <w:semiHidden/>
    <w:rsid w:val="00275562"/>
    <w:rPr>
      <w:rFonts w:ascii="Arial" w:hAnsi="Arial"/>
      <w:color w:val="27344C"/>
    </w:rPr>
  </w:style>
  <w:style w:type="character" w:styleId="Hyperlink">
    <w:name w:val="Hyperlink"/>
    <w:basedOn w:val="DefaultParagraphFont"/>
    <w:uiPriority w:val="99"/>
    <w:unhideWhenUsed/>
    <w:rsid w:val="00000005"/>
    <w:rPr>
      <w:color w:val="0563C1" w:themeColor="hyperlink"/>
      <w:u w:val="single"/>
    </w:rPr>
  </w:style>
  <w:style w:type="character" w:styleId="UnresolvedMention">
    <w:name w:val="Unresolved Mention"/>
    <w:basedOn w:val="DefaultParagraphFont"/>
    <w:uiPriority w:val="99"/>
    <w:semiHidden/>
    <w:unhideWhenUsed/>
    <w:rsid w:val="00000005"/>
    <w:rPr>
      <w:color w:val="605E5C"/>
      <w:shd w:val="clear" w:color="auto" w:fill="E1DFDD"/>
    </w:rPr>
  </w:style>
  <w:style w:type="character" w:styleId="FollowedHyperlink">
    <w:name w:val="FollowedHyperlink"/>
    <w:basedOn w:val="DefaultParagraphFont"/>
    <w:uiPriority w:val="99"/>
    <w:semiHidden/>
    <w:unhideWhenUsed/>
    <w:rsid w:val="00000005"/>
    <w:rPr>
      <w:color w:val="954F72" w:themeColor="followedHyperlink"/>
      <w:u w:val="single"/>
    </w:rPr>
  </w:style>
  <w:style w:type="paragraph" w:styleId="TOCHeading">
    <w:name w:val="TOC Heading"/>
    <w:basedOn w:val="Heading1"/>
    <w:next w:val="Normal"/>
    <w:uiPriority w:val="39"/>
    <w:unhideWhenUsed/>
    <w:qFormat/>
    <w:rsid w:val="004430D2"/>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4430D2"/>
    <w:pPr>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rsid w:val="004430D2"/>
    <w:pPr>
      <w:ind w:left="240"/>
    </w:pPr>
    <w:rPr>
      <w:rFonts w:asciiTheme="minorHAnsi" w:hAnsiTheme="minorHAnsi" w:cstheme="minorHAnsi"/>
      <w:smallCaps/>
      <w:sz w:val="20"/>
      <w:szCs w:val="20"/>
    </w:rPr>
  </w:style>
  <w:style w:type="paragraph" w:styleId="TOC3">
    <w:name w:val="toc 3"/>
    <w:basedOn w:val="Normal"/>
    <w:next w:val="Normal"/>
    <w:autoRedefine/>
    <w:uiPriority w:val="39"/>
    <w:semiHidden/>
    <w:unhideWhenUsed/>
    <w:rsid w:val="004430D2"/>
    <w:pPr>
      <w:ind w:left="480"/>
    </w:pPr>
    <w:rPr>
      <w:rFonts w:asciiTheme="minorHAnsi" w:hAnsiTheme="minorHAnsi" w:cstheme="minorHAnsi"/>
      <w:i/>
      <w:iCs/>
      <w:sz w:val="20"/>
      <w:szCs w:val="20"/>
    </w:rPr>
  </w:style>
  <w:style w:type="paragraph" w:styleId="TOC4">
    <w:name w:val="toc 4"/>
    <w:basedOn w:val="Normal"/>
    <w:next w:val="Normal"/>
    <w:autoRedefine/>
    <w:uiPriority w:val="39"/>
    <w:semiHidden/>
    <w:unhideWhenUsed/>
    <w:rsid w:val="004430D2"/>
    <w:pPr>
      <w:ind w:left="720"/>
    </w:pPr>
    <w:rPr>
      <w:rFonts w:asciiTheme="minorHAnsi" w:hAnsiTheme="minorHAnsi" w:cstheme="minorHAnsi"/>
      <w:sz w:val="18"/>
      <w:szCs w:val="18"/>
    </w:rPr>
  </w:style>
  <w:style w:type="paragraph" w:styleId="TOC5">
    <w:name w:val="toc 5"/>
    <w:basedOn w:val="Normal"/>
    <w:next w:val="Normal"/>
    <w:autoRedefine/>
    <w:uiPriority w:val="39"/>
    <w:semiHidden/>
    <w:unhideWhenUsed/>
    <w:rsid w:val="004430D2"/>
    <w:pPr>
      <w:ind w:left="960"/>
    </w:pPr>
    <w:rPr>
      <w:rFonts w:asciiTheme="minorHAnsi" w:hAnsiTheme="minorHAnsi" w:cstheme="minorHAnsi"/>
      <w:sz w:val="18"/>
      <w:szCs w:val="18"/>
    </w:rPr>
  </w:style>
  <w:style w:type="paragraph" w:styleId="TOC6">
    <w:name w:val="toc 6"/>
    <w:basedOn w:val="Normal"/>
    <w:next w:val="Normal"/>
    <w:autoRedefine/>
    <w:uiPriority w:val="39"/>
    <w:semiHidden/>
    <w:unhideWhenUsed/>
    <w:rsid w:val="004430D2"/>
    <w:pPr>
      <w:ind w:left="1200"/>
    </w:pPr>
    <w:rPr>
      <w:rFonts w:asciiTheme="minorHAnsi" w:hAnsiTheme="minorHAnsi" w:cstheme="minorHAnsi"/>
      <w:sz w:val="18"/>
      <w:szCs w:val="18"/>
    </w:rPr>
  </w:style>
  <w:style w:type="paragraph" w:styleId="TOC7">
    <w:name w:val="toc 7"/>
    <w:basedOn w:val="Normal"/>
    <w:next w:val="Normal"/>
    <w:autoRedefine/>
    <w:uiPriority w:val="39"/>
    <w:semiHidden/>
    <w:unhideWhenUsed/>
    <w:rsid w:val="004430D2"/>
    <w:pPr>
      <w:ind w:left="1440"/>
    </w:pPr>
    <w:rPr>
      <w:rFonts w:asciiTheme="minorHAnsi" w:hAnsiTheme="minorHAnsi" w:cstheme="minorHAnsi"/>
      <w:sz w:val="18"/>
      <w:szCs w:val="18"/>
    </w:rPr>
  </w:style>
  <w:style w:type="paragraph" w:styleId="TOC8">
    <w:name w:val="toc 8"/>
    <w:basedOn w:val="Normal"/>
    <w:next w:val="Normal"/>
    <w:autoRedefine/>
    <w:uiPriority w:val="39"/>
    <w:semiHidden/>
    <w:unhideWhenUsed/>
    <w:rsid w:val="004430D2"/>
    <w:pPr>
      <w:ind w:left="1680"/>
    </w:pPr>
    <w:rPr>
      <w:rFonts w:asciiTheme="minorHAnsi" w:hAnsiTheme="minorHAnsi" w:cstheme="minorHAnsi"/>
      <w:sz w:val="18"/>
      <w:szCs w:val="18"/>
    </w:rPr>
  </w:style>
  <w:style w:type="paragraph" w:styleId="TOC9">
    <w:name w:val="toc 9"/>
    <w:basedOn w:val="Normal"/>
    <w:next w:val="Normal"/>
    <w:autoRedefine/>
    <w:uiPriority w:val="39"/>
    <w:semiHidden/>
    <w:unhideWhenUsed/>
    <w:rsid w:val="004430D2"/>
    <w:pPr>
      <w:ind w:left="192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912477">
      <w:bodyDiv w:val="1"/>
      <w:marLeft w:val="0"/>
      <w:marRight w:val="0"/>
      <w:marTop w:val="0"/>
      <w:marBottom w:val="0"/>
      <w:divBdr>
        <w:top w:val="none" w:sz="0" w:space="0" w:color="auto"/>
        <w:left w:val="none" w:sz="0" w:space="0" w:color="auto"/>
        <w:bottom w:val="none" w:sz="0" w:space="0" w:color="auto"/>
        <w:right w:val="none" w:sz="0" w:space="0" w:color="auto"/>
      </w:divBdr>
    </w:div>
    <w:div w:id="161165261">
      <w:bodyDiv w:val="1"/>
      <w:marLeft w:val="0"/>
      <w:marRight w:val="0"/>
      <w:marTop w:val="0"/>
      <w:marBottom w:val="0"/>
      <w:divBdr>
        <w:top w:val="none" w:sz="0" w:space="0" w:color="auto"/>
        <w:left w:val="none" w:sz="0" w:space="0" w:color="auto"/>
        <w:bottom w:val="none" w:sz="0" w:space="0" w:color="auto"/>
        <w:right w:val="none" w:sz="0" w:space="0" w:color="auto"/>
      </w:divBdr>
    </w:div>
    <w:div w:id="299307763">
      <w:bodyDiv w:val="1"/>
      <w:marLeft w:val="0"/>
      <w:marRight w:val="0"/>
      <w:marTop w:val="0"/>
      <w:marBottom w:val="0"/>
      <w:divBdr>
        <w:top w:val="none" w:sz="0" w:space="0" w:color="auto"/>
        <w:left w:val="none" w:sz="0" w:space="0" w:color="auto"/>
        <w:bottom w:val="none" w:sz="0" w:space="0" w:color="auto"/>
        <w:right w:val="none" w:sz="0" w:space="0" w:color="auto"/>
      </w:divBdr>
    </w:div>
    <w:div w:id="396637180">
      <w:bodyDiv w:val="1"/>
      <w:marLeft w:val="0"/>
      <w:marRight w:val="0"/>
      <w:marTop w:val="0"/>
      <w:marBottom w:val="0"/>
      <w:divBdr>
        <w:top w:val="none" w:sz="0" w:space="0" w:color="auto"/>
        <w:left w:val="none" w:sz="0" w:space="0" w:color="auto"/>
        <w:bottom w:val="none" w:sz="0" w:space="0" w:color="auto"/>
        <w:right w:val="none" w:sz="0" w:space="0" w:color="auto"/>
      </w:divBdr>
    </w:div>
    <w:div w:id="402145839">
      <w:bodyDiv w:val="1"/>
      <w:marLeft w:val="0"/>
      <w:marRight w:val="0"/>
      <w:marTop w:val="0"/>
      <w:marBottom w:val="0"/>
      <w:divBdr>
        <w:top w:val="none" w:sz="0" w:space="0" w:color="auto"/>
        <w:left w:val="none" w:sz="0" w:space="0" w:color="auto"/>
        <w:bottom w:val="none" w:sz="0" w:space="0" w:color="auto"/>
        <w:right w:val="none" w:sz="0" w:space="0" w:color="auto"/>
      </w:divBdr>
    </w:div>
    <w:div w:id="440954570">
      <w:bodyDiv w:val="1"/>
      <w:marLeft w:val="0"/>
      <w:marRight w:val="0"/>
      <w:marTop w:val="0"/>
      <w:marBottom w:val="0"/>
      <w:divBdr>
        <w:top w:val="none" w:sz="0" w:space="0" w:color="auto"/>
        <w:left w:val="none" w:sz="0" w:space="0" w:color="auto"/>
        <w:bottom w:val="none" w:sz="0" w:space="0" w:color="auto"/>
        <w:right w:val="none" w:sz="0" w:space="0" w:color="auto"/>
      </w:divBdr>
    </w:div>
    <w:div w:id="565260896">
      <w:bodyDiv w:val="1"/>
      <w:marLeft w:val="0"/>
      <w:marRight w:val="0"/>
      <w:marTop w:val="0"/>
      <w:marBottom w:val="0"/>
      <w:divBdr>
        <w:top w:val="none" w:sz="0" w:space="0" w:color="auto"/>
        <w:left w:val="none" w:sz="0" w:space="0" w:color="auto"/>
        <w:bottom w:val="none" w:sz="0" w:space="0" w:color="auto"/>
        <w:right w:val="none" w:sz="0" w:space="0" w:color="auto"/>
      </w:divBdr>
    </w:div>
    <w:div w:id="591427952">
      <w:bodyDiv w:val="1"/>
      <w:marLeft w:val="0"/>
      <w:marRight w:val="0"/>
      <w:marTop w:val="0"/>
      <w:marBottom w:val="0"/>
      <w:divBdr>
        <w:top w:val="none" w:sz="0" w:space="0" w:color="auto"/>
        <w:left w:val="none" w:sz="0" w:space="0" w:color="auto"/>
        <w:bottom w:val="none" w:sz="0" w:space="0" w:color="auto"/>
        <w:right w:val="none" w:sz="0" w:space="0" w:color="auto"/>
      </w:divBdr>
    </w:div>
    <w:div w:id="65445837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71248387">
      <w:bodyDiv w:val="1"/>
      <w:marLeft w:val="0"/>
      <w:marRight w:val="0"/>
      <w:marTop w:val="0"/>
      <w:marBottom w:val="0"/>
      <w:divBdr>
        <w:top w:val="none" w:sz="0" w:space="0" w:color="auto"/>
        <w:left w:val="none" w:sz="0" w:space="0" w:color="auto"/>
        <w:bottom w:val="none" w:sz="0" w:space="0" w:color="auto"/>
        <w:right w:val="none" w:sz="0" w:space="0" w:color="auto"/>
      </w:divBdr>
    </w:div>
    <w:div w:id="1073045202">
      <w:bodyDiv w:val="1"/>
      <w:marLeft w:val="0"/>
      <w:marRight w:val="0"/>
      <w:marTop w:val="0"/>
      <w:marBottom w:val="0"/>
      <w:divBdr>
        <w:top w:val="none" w:sz="0" w:space="0" w:color="auto"/>
        <w:left w:val="none" w:sz="0" w:space="0" w:color="auto"/>
        <w:bottom w:val="none" w:sz="0" w:space="0" w:color="auto"/>
        <w:right w:val="none" w:sz="0" w:space="0" w:color="auto"/>
      </w:divBdr>
    </w:div>
    <w:div w:id="1224097720">
      <w:bodyDiv w:val="1"/>
      <w:marLeft w:val="0"/>
      <w:marRight w:val="0"/>
      <w:marTop w:val="0"/>
      <w:marBottom w:val="0"/>
      <w:divBdr>
        <w:top w:val="none" w:sz="0" w:space="0" w:color="auto"/>
        <w:left w:val="none" w:sz="0" w:space="0" w:color="auto"/>
        <w:bottom w:val="none" w:sz="0" w:space="0" w:color="auto"/>
        <w:right w:val="none" w:sz="0" w:space="0" w:color="auto"/>
      </w:divBdr>
    </w:div>
    <w:div w:id="1330330069">
      <w:bodyDiv w:val="1"/>
      <w:marLeft w:val="0"/>
      <w:marRight w:val="0"/>
      <w:marTop w:val="0"/>
      <w:marBottom w:val="0"/>
      <w:divBdr>
        <w:top w:val="none" w:sz="0" w:space="0" w:color="auto"/>
        <w:left w:val="none" w:sz="0" w:space="0" w:color="auto"/>
        <w:bottom w:val="none" w:sz="0" w:space="0" w:color="auto"/>
        <w:right w:val="none" w:sz="0" w:space="0" w:color="auto"/>
      </w:divBdr>
    </w:div>
    <w:div w:id="1401095034">
      <w:bodyDiv w:val="1"/>
      <w:marLeft w:val="0"/>
      <w:marRight w:val="0"/>
      <w:marTop w:val="0"/>
      <w:marBottom w:val="0"/>
      <w:divBdr>
        <w:top w:val="none" w:sz="0" w:space="0" w:color="auto"/>
        <w:left w:val="none" w:sz="0" w:space="0" w:color="auto"/>
        <w:bottom w:val="none" w:sz="0" w:space="0" w:color="auto"/>
        <w:right w:val="none" w:sz="0" w:space="0" w:color="auto"/>
      </w:divBdr>
    </w:div>
    <w:div w:id="1588071778">
      <w:bodyDiv w:val="1"/>
      <w:marLeft w:val="0"/>
      <w:marRight w:val="0"/>
      <w:marTop w:val="0"/>
      <w:marBottom w:val="0"/>
      <w:divBdr>
        <w:top w:val="none" w:sz="0" w:space="0" w:color="auto"/>
        <w:left w:val="none" w:sz="0" w:space="0" w:color="auto"/>
        <w:bottom w:val="none" w:sz="0" w:space="0" w:color="auto"/>
        <w:right w:val="none" w:sz="0" w:space="0" w:color="auto"/>
      </w:divBdr>
    </w:div>
    <w:div w:id="1748575054">
      <w:bodyDiv w:val="1"/>
      <w:marLeft w:val="0"/>
      <w:marRight w:val="0"/>
      <w:marTop w:val="0"/>
      <w:marBottom w:val="0"/>
      <w:divBdr>
        <w:top w:val="none" w:sz="0" w:space="0" w:color="auto"/>
        <w:left w:val="none" w:sz="0" w:space="0" w:color="auto"/>
        <w:bottom w:val="none" w:sz="0" w:space="0" w:color="auto"/>
        <w:right w:val="none" w:sz="0" w:space="0" w:color="auto"/>
      </w:divBdr>
    </w:div>
    <w:div w:id="1805731271">
      <w:bodyDiv w:val="1"/>
      <w:marLeft w:val="0"/>
      <w:marRight w:val="0"/>
      <w:marTop w:val="0"/>
      <w:marBottom w:val="0"/>
      <w:divBdr>
        <w:top w:val="none" w:sz="0" w:space="0" w:color="auto"/>
        <w:left w:val="none" w:sz="0" w:space="0" w:color="auto"/>
        <w:bottom w:val="none" w:sz="0" w:space="0" w:color="auto"/>
        <w:right w:val="none" w:sz="0" w:space="0" w:color="auto"/>
      </w:divBdr>
    </w:div>
    <w:div w:id="2097314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1" Type="http://schemas.openxmlformats.org/officeDocument/2006/relationships/hyperlink" Target="https://www.eca.europa.eu/ro/publications?did=61108"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244</TotalTime>
  <Pages>13</Pages>
  <Words>3811</Words>
  <Characters>21726</Characters>
  <Application>Microsoft Office Word</Application>
  <DocSecurity>0</DocSecurity>
  <Lines>181</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aluna dobircau</cp:lastModifiedBy>
  <cp:revision>35</cp:revision>
  <cp:lastPrinted>2023-10-16T11:17:00Z</cp:lastPrinted>
  <dcterms:created xsi:type="dcterms:W3CDTF">2023-08-22T13:55:00Z</dcterms:created>
  <dcterms:modified xsi:type="dcterms:W3CDTF">2023-10-18T12:43:00Z</dcterms:modified>
</cp:coreProperties>
</file>